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661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153566" w:rsidRPr="00C5409A" w14:paraId="4E763F84" w14:textId="77777777" w:rsidTr="007D3CC8">
        <w:trPr>
          <w:cantSplit/>
          <w:trHeight w:val="1497"/>
        </w:trPr>
        <w:tc>
          <w:tcPr>
            <w:tcW w:w="4177" w:type="dxa"/>
          </w:tcPr>
          <w:p w14:paraId="084EB4A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C5409A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552ADAFB" wp14:editId="681FA5B9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566" w:rsidRPr="00C5409A" w14:paraId="1AA3D8F8" w14:textId="77777777" w:rsidTr="007D3CC8">
        <w:trPr>
          <w:cantSplit/>
          <w:trHeight w:val="993"/>
        </w:trPr>
        <w:tc>
          <w:tcPr>
            <w:tcW w:w="4177" w:type="dxa"/>
          </w:tcPr>
          <w:p w14:paraId="296F8FA9" w14:textId="77777777" w:rsidR="00153566" w:rsidRPr="00C5409A" w:rsidRDefault="00153566" w:rsidP="007D3CC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37E6FEA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33C4A96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32447D" w:rsidRPr="00C5409A" w14:paraId="4BD3C677" w14:textId="77777777" w:rsidTr="007D3CC8">
        <w:trPr>
          <w:cantSplit/>
          <w:trHeight w:val="489"/>
        </w:trPr>
        <w:tc>
          <w:tcPr>
            <w:tcW w:w="4177" w:type="dxa"/>
          </w:tcPr>
          <w:p w14:paraId="5584D36B" w14:textId="77777777" w:rsidR="0032447D" w:rsidRPr="00C5409A" w:rsidRDefault="0032447D" w:rsidP="003244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  <w:p w14:paraId="6E04DE5F" w14:textId="77777777" w:rsidR="0032447D" w:rsidRPr="00C5409A" w:rsidRDefault="0032447D" w:rsidP="0032447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32447D" w:rsidRPr="00C5409A" w14:paraId="216F7885" w14:textId="77777777" w:rsidTr="007D3CC8">
        <w:trPr>
          <w:cantSplit/>
          <w:trHeight w:val="252"/>
        </w:trPr>
        <w:tc>
          <w:tcPr>
            <w:tcW w:w="4177" w:type="dxa"/>
          </w:tcPr>
          <w:p w14:paraId="1671A910" w14:textId="59F2ACDE" w:rsidR="0032447D" w:rsidRPr="00D84CBE" w:rsidRDefault="0032447D" w:rsidP="0032447D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84CB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030-02/26-01/1</w:t>
            </w:r>
          </w:p>
        </w:tc>
      </w:tr>
      <w:tr w:rsidR="0032447D" w:rsidRPr="00C5409A" w14:paraId="66A37D64" w14:textId="77777777" w:rsidTr="007D3CC8">
        <w:trPr>
          <w:cantSplit/>
          <w:trHeight w:val="252"/>
        </w:trPr>
        <w:tc>
          <w:tcPr>
            <w:tcW w:w="4177" w:type="dxa"/>
          </w:tcPr>
          <w:p w14:paraId="4C6F5883" w14:textId="0A7CCAC5" w:rsidR="0032447D" w:rsidRPr="007036BA" w:rsidRDefault="0032447D" w:rsidP="0032447D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D84CB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2170-31-03/13-26-</w:t>
            </w:r>
            <w:r w:rsidR="005D3AE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</w:t>
            </w:r>
          </w:p>
        </w:tc>
      </w:tr>
      <w:tr w:rsidR="0032447D" w:rsidRPr="00C5409A" w14:paraId="280967B3" w14:textId="77777777" w:rsidTr="007D3CC8">
        <w:trPr>
          <w:cantSplit/>
          <w:trHeight w:val="252"/>
        </w:trPr>
        <w:tc>
          <w:tcPr>
            <w:tcW w:w="4177" w:type="dxa"/>
          </w:tcPr>
          <w:p w14:paraId="290E636F" w14:textId="4A177748" w:rsidR="0032447D" w:rsidRPr="00C5409A" w:rsidRDefault="0032447D" w:rsidP="0032447D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E64B3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="00574CA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ožujka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0BDC17B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586B19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B575C65" w14:textId="77777777" w:rsidR="00153566" w:rsidRPr="00C5409A" w:rsidRDefault="00153566" w:rsidP="00153566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C5409A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1180828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916C39" w14:textId="77777777" w:rsidR="007036BA" w:rsidRDefault="007036BA" w:rsidP="007036BA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152F1486" w14:textId="77777777" w:rsidR="00856519" w:rsidRPr="005533B2" w:rsidRDefault="007036BA" w:rsidP="00856519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).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856519"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856519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856519"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="00856519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2BD4EB4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2251DA0E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C5409A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92722D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2D6FED6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9F2EF05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37C8568D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1BAD40D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609DDF0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23822F1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9" w:history="1">
        <w:r w:rsidRPr="00C5409A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4546E00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460CD323" w14:textId="66000366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r w:rsidR="006A5793">
        <w:rPr>
          <w:rFonts w:ascii="Garamond" w:eastAsia="Arial" w:hAnsi="Garamond" w:cs="Arial"/>
          <w:sz w:val="24"/>
          <w:szCs w:val="24"/>
          <w:lang w:val="hr-HR"/>
        </w:rPr>
        <w:t>opcina@punat.hr</w:t>
      </w:r>
    </w:p>
    <w:p w14:paraId="750CB716" w14:textId="3EF7DB95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6A5793">
        <w:rPr>
          <w:rFonts w:ascii="Garamond" w:eastAsia="Arial" w:hAnsi="Garamond" w:cs="Arial"/>
          <w:sz w:val="24"/>
          <w:szCs w:val="24"/>
          <w:lang w:val="hr-HR"/>
        </w:rPr>
        <w:t>4-140</w:t>
      </w:r>
    </w:p>
    <w:p w14:paraId="03D8AAE0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A200BC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A716255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D62CD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5825B3D" w14:textId="6298081C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/>
          <w:sz w:val="24"/>
          <w:szCs w:val="24"/>
        </w:rPr>
      </w:pPr>
      <w:r w:rsidRPr="00BE4A48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bookmarkStart w:id="1" w:name="_Hlk86831489"/>
      <w:r w:rsidRPr="00BE4A4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bookmarkEnd w:id="1"/>
      <w:proofErr w:type="spellStart"/>
      <w:r w:rsidRPr="00BE4A48">
        <w:rPr>
          <w:rFonts w:ascii="Garamond" w:hAnsi="Garamond"/>
          <w:sz w:val="24"/>
          <w:szCs w:val="24"/>
        </w:rPr>
        <w:t>pružanje</w:t>
      </w:r>
      <w:proofErr w:type="spellEnd"/>
      <w:r w:rsidRPr="00BE4A48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uslug</w:t>
      </w:r>
      <w:r>
        <w:rPr>
          <w:rFonts w:ascii="Garamond" w:hAnsi="Garamond"/>
          <w:sz w:val="24"/>
          <w:szCs w:val="24"/>
        </w:rPr>
        <w:t>e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dobrovoljnog</w:t>
      </w:r>
      <w:proofErr w:type="spellEnd"/>
      <w:r w:rsidRPr="009168C4">
        <w:rPr>
          <w:rFonts w:ascii="Garamond" w:hAnsi="Garamond"/>
          <w:sz w:val="24"/>
          <w:szCs w:val="24"/>
        </w:rPr>
        <w:t xml:space="preserve"> (</w:t>
      </w:r>
      <w:proofErr w:type="spellStart"/>
      <w:r w:rsidRPr="009168C4">
        <w:rPr>
          <w:rFonts w:ascii="Garamond" w:hAnsi="Garamond"/>
          <w:sz w:val="24"/>
          <w:szCs w:val="24"/>
        </w:rPr>
        <w:t>dodatnog</w:t>
      </w:r>
      <w:proofErr w:type="spellEnd"/>
      <w:r w:rsidRPr="009168C4">
        <w:rPr>
          <w:rFonts w:ascii="Garamond" w:hAnsi="Garamond"/>
          <w:sz w:val="24"/>
          <w:szCs w:val="24"/>
        </w:rPr>
        <w:t xml:space="preserve">) </w:t>
      </w:r>
      <w:proofErr w:type="spellStart"/>
      <w:r w:rsidRPr="009168C4">
        <w:rPr>
          <w:rFonts w:ascii="Garamond" w:hAnsi="Garamond"/>
          <w:sz w:val="24"/>
          <w:szCs w:val="24"/>
        </w:rPr>
        <w:t>zdravstvenog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osiguranja</w:t>
      </w:r>
      <w:proofErr w:type="spellEnd"/>
      <w:r w:rsidRPr="009168C4">
        <w:rPr>
          <w:rFonts w:ascii="Garamond" w:hAnsi="Garamond"/>
          <w:sz w:val="24"/>
          <w:szCs w:val="24"/>
        </w:rPr>
        <w:t xml:space="preserve"> za </w:t>
      </w:r>
      <w:proofErr w:type="spellStart"/>
      <w:r w:rsidRPr="009168C4">
        <w:rPr>
          <w:rFonts w:ascii="Garamond" w:hAnsi="Garamond"/>
          <w:sz w:val="24"/>
          <w:szCs w:val="24"/>
        </w:rPr>
        <w:t>zaposlenike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Općine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Punat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prema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Specifikaciji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uslug</w:t>
      </w:r>
      <w:r w:rsidR="00FF49FA">
        <w:rPr>
          <w:rFonts w:ascii="Garamond" w:hAnsi="Garamond"/>
          <w:sz w:val="24"/>
          <w:szCs w:val="24"/>
        </w:rPr>
        <w:t>a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proofErr w:type="spellStart"/>
      <w:r w:rsidRPr="009168C4">
        <w:rPr>
          <w:rFonts w:ascii="Garamond" w:hAnsi="Garamond"/>
          <w:sz w:val="24"/>
          <w:szCs w:val="24"/>
        </w:rPr>
        <w:t>Prilog</w:t>
      </w:r>
      <w:proofErr w:type="spellEnd"/>
      <w:r w:rsidRPr="009168C4">
        <w:rPr>
          <w:rFonts w:ascii="Garamond" w:hAnsi="Garamond"/>
          <w:sz w:val="24"/>
          <w:szCs w:val="24"/>
        </w:rPr>
        <w:t xml:space="preserve"> 2.</w:t>
      </w:r>
      <w:r>
        <w:rPr>
          <w:rFonts w:ascii="Garamond" w:hAnsi="Garamond"/>
          <w:sz w:val="24"/>
          <w:szCs w:val="24"/>
        </w:rPr>
        <w:t>)</w:t>
      </w:r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Troškovniku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Prilog</w:t>
      </w:r>
      <w:proofErr w:type="spellEnd"/>
      <w:r>
        <w:rPr>
          <w:rFonts w:ascii="Garamond" w:hAnsi="Garamond"/>
          <w:sz w:val="24"/>
          <w:szCs w:val="24"/>
        </w:rPr>
        <w:t xml:space="preserve"> 3.).</w:t>
      </w:r>
    </w:p>
    <w:p w14:paraId="54F32307" w14:textId="77777777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/>
          <w:sz w:val="24"/>
          <w:szCs w:val="24"/>
        </w:rPr>
      </w:pPr>
    </w:p>
    <w:p w14:paraId="0E93A4A7" w14:textId="77777777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625F9">
        <w:rPr>
          <w:rFonts w:ascii="Garamond" w:eastAsia="Arial" w:hAnsi="Garamond" w:cs="Arial"/>
          <w:sz w:val="24"/>
          <w:szCs w:val="24"/>
          <w:lang w:val="hr-HR"/>
        </w:rPr>
        <w:t>CPV oznaka: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D16CC9">
        <w:rPr>
          <w:rFonts w:ascii="Garamond" w:eastAsia="Arial" w:hAnsi="Garamond" w:cs="Arial"/>
          <w:sz w:val="24"/>
          <w:szCs w:val="24"/>
          <w:lang w:val="hr-HR"/>
        </w:rPr>
        <w:t>66512210-7 Usluge dobrovoljnog zdravstvenog osiguranja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51205DBA" w14:textId="0D32C283" w:rsidR="00E908D4" w:rsidRDefault="00E908D4">
      <w:pPr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br w:type="page"/>
      </w:r>
    </w:p>
    <w:p w14:paraId="6F5CE2D8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1B8983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01B44230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B5BD47F" w14:textId="77777777" w:rsidR="00153566" w:rsidRPr="00174C68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0CF3FAA9" w14:textId="18BC94F0" w:rsidR="00153566" w:rsidRPr="00680FEE" w:rsidRDefault="00592F13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6</w:t>
      </w:r>
      <w:r w:rsidR="00515573">
        <w:rPr>
          <w:rFonts w:ascii="Garamond" w:eastAsia="Arial" w:hAnsi="Garamond" w:cs="Arial"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sz w:val="24"/>
          <w:szCs w:val="24"/>
          <w:lang w:val="hr-HR"/>
        </w:rPr>
        <w:t>0</w:t>
      </w:r>
      <w:r w:rsidR="00515573">
        <w:rPr>
          <w:rFonts w:ascii="Garamond" w:eastAsia="Arial" w:hAnsi="Garamond" w:cs="Arial"/>
          <w:sz w:val="24"/>
          <w:szCs w:val="24"/>
          <w:lang w:val="hr-HR"/>
        </w:rPr>
        <w:t>00</w:t>
      </w:r>
      <w:r w:rsidR="00737009" w:rsidRPr="00680FEE">
        <w:rPr>
          <w:rFonts w:ascii="Garamond" w:eastAsia="Arial" w:hAnsi="Garamond" w:cs="Arial"/>
          <w:sz w:val="24"/>
          <w:szCs w:val="24"/>
          <w:lang w:val="hr-HR"/>
        </w:rPr>
        <w:t>,00</w:t>
      </w:r>
      <w:r w:rsidR="000F3488" w:rsidRPr="00680FEE">
        <w:rPr>
          <w:rFonts w:ascii="Garamond" w:eastAsia="Arial" w:hAnsi="Garamond" w:cs="Arial"/>
          <w:sz w:val="24"/>
          <w:szCs w:val="24"/>
          <w:lang w:val="hr-HR"/>
        </w:rPr>
        <w:t xml:space="preserve"> EUR</w:t>
      </w:r>
      <w:r w:rsidR="00153566" w:rsidRPr="00680FEE">
        <w:rPr>
          <w:rFonts w:ascii="Garamond" w:eastAsia="Arial" w:hAnsi="Garamond" w:cs="Arial"/>
          <w:sz w:val="24"/>
          <w:szCs w:val="24"/>
          <w:lang w:val="hr-HR"/>
        </w:rPr>
        <w:t xml:space="preserve"> (bez PDV-a)</w:t>
      </w:r>
      <w:r w:rsidR="009F7D74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DC67D8">
        <w:rPr>
          <w:rFonts w:ascii="Garamond" w:eastAsia="Arial" w:hAnsi="Garamond" w:cs="Arial"/>
          <w:sz w:val="24"/>
          <w:szCs w:val="24"/>
          <w:lang w:val="hr-HR"/>
        </w:rPr>
        <w:t xml:space="preserve">za razdoblje od </w:t>
      </w:r>
      <w:r w:rsidR="00020047">
        <w:rPr>
          <w:rFonts w:ascii="Garamond" w:eastAsia="Arial" w:hAnsi="Garamond" w:cs="Arial"/>
          <w:sz w:val="24"/>
          <w:szCs w:val="24"/>
          <w:lang w:val="hr-HR"/>
        </w:rPr>
        <w:t xml:space="preserve">1 </w:t>
      </w:r>
      <w:r w:rsidR="00DC67D8">
        <w:rPr>
          <w:rFonts w:ascii="Garamond" w:eastAsia="Arial" w:hAnsi="Garamond" w:cs="Arial"/>
          <w:sz w:val="24"/>
          <w:szCs w:val="24"/>
          <w:lang w:val="hr-HR"/>
        </w:rPr>
        <w:t>(</w:t>
      </w:r>
      <w:r w:rsidR="00020047">
        <w:rPr>
          <w:rFonts w:ascii="Garamond" w:eastAsia="Arial" w:hAnsi="Garamond" w:cs="Arial"/>
          <w:sz w:val="24"/>
          <w:szCs w:val="24"/>
          <w:lang w:val="hr-HR"/>
        </w:rPr>
        <w:t>jedne</w:t>
      </w:r>
      <w:r w:rsidR="00DC67D8">
        <w:rPr>
          <w:rFonts w:ascii="Garamond" w:eastAsia="Arial" w:hAnsi="Garamond" w:cs="Arial"/>
          <w:sz w:val="24"/>
          <w:szCs w:val="24"/>
          <w:lang w:val="hr-HR"/>
        </w:rPr>
        <w:t>) godine.</w:t>
      </w:r>
    </w:p>
    <w:p w14:paraId="06E3ECCE" w14:textId="77777777" w:rsidR="00153566" w:rsidRPr="004D4D3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4"/>
          <w:szCs w:val="24"/>
          <w:lang w:val="hr-HR"/>
        </w:rPr>
      </w:pPr>
    </w:p>
    <w:p w14:paraId="71005248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4617DE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E372CEE" w14:textId="24B7BFF0" w:rsidR="00823A85" w:rsidRDefault="00153566" w:rsidP="00153566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E1B9B">
        <w:rPr>
          <w:rFonts w:ascii="Garamond" w:eastAsia="Times New Roman" w:hAnsi="Garamond" w:cs="Times New Roman"/>
          <w:sz w:val="24"/>
          <w:szCs w:val="24"/>
          <w:lang w:val="hr-HR" w:eastAsia="hr-HR"/>
        </w:rPr>
        <w:t>Kriterij za odabir ponude je ekonomski najpovoljnija ponuda uz uvjet ispunjenja ostalih uvjeta sposobnosti.</w:t>
      </w:r>
    </w:p>
    <w:p w14:paraId="262C9205" w14:textId="17812D26" w:rsidR="00823A85" w:rsidRPr="005E1B9B" w:rsidRDefault="00823A85" w:rsidP="00153566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proofErr w:type="spellStart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>Kriterij</w:t>
      </w:r>
      <w:proofErr w:type="spellEnd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>odabira</w:t>
      </w:r>
      <w:proofErr w:type="spellEnd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>ponude</w:t>
      </w:r>
      <w:proofErr w:type="spellEnd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je </w:t>
      </w:r>
      <w:proofErr w:type="spellStart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>najniža</w:t>
      </w:r>
      <w:proofErr w:type="spellEnd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>cijena</w:t>
      </w:r>
      <w:proofErr w:type="spellEnd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431CBDC8" w14:textId="77777777" w:rsidR="00153566" w:rsidRPr="005E1B9B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    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Ekonomski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jest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valjana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temelju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cijene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za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odabir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Ekonomski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dobivena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je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izračunom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prema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dolje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navedenim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kriterijima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Ekonomski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je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će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imati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najveći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broj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bodova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prema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kriterijima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za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bodovanje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</w:p>
    <w:p w14:paraId="40A96E75" w14:textId="77777777" w:rsidR="00153566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    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Naručitelj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navodi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po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redoslijedu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važnosti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određuje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njihovu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razmjernu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vrijednost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ukupnom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sustavu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vrednovanja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sljedeći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način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:</w:t>
      </w:r>
    </w:p>
    <w:p w14:paraId="3EFF5F50" w14:textId="77777777" w:rsidR="00153566" w:rsidRPr="005E1B9B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6137"/>
        <w:gridCol w:w="3328"/>
      </w:tblGrid>
      <w:tr w:rsidR="00153566" w:rsidRPr="005E1B9B" w14:paraId="2AC513DD" w14:textId="77777777" w:rsidTr="007D3CC8">
        <w:tc>
          <w:tcPr>
            <w:tcW w:w="540" w:type="dxa"/>
            <w:tcBorders>
              <w:top w:val="single" w:sz="6" w:space="0" w:color="DEE2E6"/>
            </w:tcBorders>
            <w:hideMark/>
          </w:tcPr>
          <w:p w14:paraId="65F84D9C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6" w:space="0" w:color="DEE2E6"/>
            </w:tcBorders>
            <w:hideMark/>
          </w:tcPr>
          <w:p w14:paraId="01C659CE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Cijena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3075" w:type="dxa"/>
            <w:tcBorders>
              <w:top w:val="single" w:sz="6" w:space="0" w:color="DEE2E6"/>
            </w:tcBorders>
            <w:hideMark/>
          </w:tcPr>
          <w:p w14:paraId="316FD82D" w14:textId="78142A0C" w:rsidR="00153566" w:rsidRPr="005E1B9B" w:rsidRDefault="00504633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7</w:t>
            </w:r>
            <w:r w:rsidR="00153566"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5 </w:t>
            </w:r>
            <w:proofErr w:type="spellStart"/>
            <w:r w:rsidR="00153566" w:rsidRPr="005E1B9B">
              <w:rPr>
                <w:rFonts w:ascii="Garamond" w:eastAsia="Times New Roman" w:hAnsi="Garamond" w:cs="Arial"/>
                <w:sz w:val="24"/>
                <w:szCs w:val="24"/>
              </w:rPr>
              <w:t>bodova</w:t>
            </w:r>
            <w:proofErr w:type="spellEnd"/>
          </w:p>
        </w:tc>
      </w:tr>
      <w:tr w:rsidR="00153566" w:rsidRPr="005E1B9B" w14:paraId="2C073D38" w14:textId="77777777" w:rsidTr="007D3CC8">
        <w:tc>
          <w:tcPr>
            <w:tcW w:w="540" w:type="dxa"/>
            <w:tcBorders>
              <w:top w:val="single" w:sz="6" w:space="0" w:color="DEE2E6"/>
            </w:tcBorders>
            <w:hideMark/>
          </w:tcPr>
          <w:p w14:paraId="6597C3C6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6" w:space="0" w:color="DEE2E6"/>
            </w:tcBorders>
            <w:hideMark/>
          </w:tcPr>
          <w:p w14:paraId="0A3E6F81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Dostupnost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ugovornih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ustanova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i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njihovih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podružnica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bookmarkStart w:id="2" w:name="_Hlk96334537"/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i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/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ili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poslovnih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jedinica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na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području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Primorsko-goranske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županije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za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usluge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dodatnog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zdravstvenog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osiguranja</w:t>
            </w:r>
            <w:bookmarkEnd w:id="2"/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iz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Priloga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2</w:t>
            </w:r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. –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Specifikacija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3075" w:type="dxa"/>
            <w:tcBorders>
              <w:top w:val="single" w:sz="6" w:space="0" w:color="DEE2E6"/>
            </w:tcBorders>
            <w:hideMark/>
          </w:tcPr>
          <w:p w14:paraId="184862E9" w14:textId="206B359D" w:rsidR="00153566" w:rsidRPr="005E1B9B" w:rsidRDefault="00504633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2</w:t>
            </w:r>
            <w:r w:rsidR="00153566"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5 </w:t>
            </w:r>
            <w:proofErr w:type="spellStart"/>
            <w:r w:rsidR="00153566" w:rsidRPr="005E1B9B">
              <w:rPr>
                <w:rFonts w:ascii="Garamond" w:eastAsia="Times New Roman" w:hAnsi="Garamond" w:cs="Arial"/>
                <w:sz w:val="24"/>
                <w:szCs w:val="24"/>
              </w:rPr>
              <w:t>bodova</w:t>
            </w:r>
            <w:proofErr w:type="spellEnd"/>
          </w:p>
        </w:tc>
      </w:tr>
      <w:tr w:rsidR="00153566" w:rsidRPr="005E1B9B" w14:paraId="37E6CE1A" w14:textId="77777777" w:rsidTr="007D3CC8">
        <w:tc>
          <w:tcPr>
            <w:tcW w:w="540" w:type="dxa"/>
            <w:tcBorders>
              <w:top w:val="single" w:sz="6" w:space="0" w:color="DEE2E6"/>
            </w:tcBorders>
            <w:hideMark/>
          </w:tcPr>
          <w:p w14:paraId="2CC44624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6" w:space="0" w:color="DEE2E6"/>
            </w:tcBorders>
            <w:hideMark/>
          </w:tcPr>
          <w:p w14:paraId="00C3A0C8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E1B9B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075" w:type="dxa"/>
            <w:tcBorders>
              <w:top w:val="single" w:sz="6" w:space="0" w:color="DEE2E6"/>
            </w:tcBorders>
            <w:hideMark/>
          </w:tcPr>
          <w:p w14:paraId="6BFBD9FE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E1B9B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100 </w:t>
            </w:r>
            <w:proofErr w:type="spellStart"/>
            <w:r w:rsidRPr="005E1B9B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bodova</w:t>
            </w:r>
            <w:proofErr w:type="spellEnd"/>
          </w:p>
        </w:tc>
      </w:tr>
    </w:tbl>
    <w:p w14:paraId="2C7D7EF5" w14:textId="77777777" w:rsidR="00153566" w:rsidRDefault="00153566" w:rsidP="0015356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 </w:t>
      </w:r>
    </w:p>
    <w:p w14:paraId="657C49BB" w14:textId="77777777" w:rsidR="00153566" w:rsidRPr="005E1B9B" w:rsidRDefault="00153566" w:rsidP="0015356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proofErr w:type="spellStart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Obrazloženje</w:t>
      </w:r>
      <w:proofErr w:type="spellEnd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primjene</w:t>
      </w:r>
      <w:proofErr w:type="spellEnd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dodatnih</w:t>
      </w:r>
      <w:proofErr w:type="spellEnd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kriterija</w:t>
      </w:r>
      <w:proofErr w:type="spellEnd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:</w:t>
      </w:r>
    </w:p>
    <w:p w14:paraId="6C2564C5" w14:textId="77777777" w:rsidR="00153566" w:rsidRPr="005E1B9B" w:rsidRDefault="00153566" w:rsidP="00153566">
      <w:pPr>
        <w:shd w:val="clear" w:color="auto" w:fill="FFFFFF"/>
        <w:spacing w:after="100" w:afterAutospacing="1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     </w:t>
      </w: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S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obzirom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da je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predmet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ove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nabave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kao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odabira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ekonomski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opravdano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samo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primijeniti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najnižu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ponuđenu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cijenu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već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radi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dobivanja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više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kvalitete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predmetnih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kao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odabira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utvrđuje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ekonomski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propisuje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uvođenje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mjera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cijene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kao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osnovnog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za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odabir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Dakle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ukupne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cijene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je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kod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ugovora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o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mjerljiva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kroz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visinu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utvrđene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premije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kao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usporedive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kategorije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za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izbor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između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više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Ponuditelja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odnosu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cijenu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utvrđuju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:</w:t>
      </w:r>
    </w:p>
    <w:p w14:paraId="7197D199" w14:textId="77777777" w:rsidR="00153566" w:rsidRPr="005E1B9B" w:rsidRDefault="00153566" w:rsidP="00153566">
      <w:pPr>
        <w:shd w:val="clear" w:color="auto" w:fill="FFFFFF"/>
        <w:spacing w:after="100" w:afterAutospacing="1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–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dostupnost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ugovornih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zdravstvenih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ustanova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/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ili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njihovih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podružnica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/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ili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poslovnih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jedinica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na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području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Primorsko-goranske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županije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u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kojima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zaposlenici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Naručitelja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mogu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obaviti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usluge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iz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Specifikacije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usluga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iz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Priloga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2.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koje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biraju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sami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na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području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PGŽ</w:t>
      </w: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</w:p>
    <w:p w14:paraId="6850DA7C" w14:textId="77777777" w:rsidR="00153566" w:rsidRPr="005E1B9B" w:rsidRDefault="00153566" w:rsidP="00153566">
      <w:pPr>
        <w:shd w:val="clear" w:color="auto" w:fill="FFFFFF"/>
        <w:spacing w:after="100" w:afterAutospacing="1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Značaj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opravdanost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navedenog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primijenjen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je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temeljem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načela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dostupnosti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zaštite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kao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jednog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osnovnih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načela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kojim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je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organizirana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zaštita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 RH (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članak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11.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Zakona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o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zdravstvenoj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zaštiti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)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slobodnog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izbora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ustanove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Ponuditelja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</w:p>
    <w:p w14:paraId="00DAA34A" w14:textId="77777777" w:rsidR="00153566" w:rsidRPr="00C3517A" w:rsidRDefault="00153566" w:rsidP="00153566">
      <w:pPr>
        <w:shd w:val="clear" w:color="auto" w:fill="FFFFFF"/>
        <w:spacing w:after="100" w:afterAutospacing="1" w:line="240" w:lineRule="auto"/>
        <w:jc w:val="both"/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</w:pPr>
      <w:proofErr w:type="spellStart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Izračun</w:t>
      </w:r>
      <w:proofErr w:type="spellEnd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ekonomski</w:t>
      </w:r>
      <w:proofErr w:type="spellEnd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najpovoljnije</w:t>
      </w:r>
      <w:proofErr w:type="spellEnd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ponude</w:t>
      </w:r>
      <w:proofErr w:type="spellEnd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:</w:t>
      </w:r>
    </w:p>
    <w:p w14:paraId="5EB6F1FF" w14:textId="00272041" w:rsidR="00153566" w:rsidRPr="00B8195F" w:rsidRDefault="00153566" w:rsidP="00153566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B8195F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1. Najniža ponuđena cijena (maksimalno </w:t>
      </w:r>
      <w:r w:rsidR="00504633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7</w:t>
      </w:r>
      <w:r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5</w:t>
      </w:r>
      <w:r w:rsidRPr="00B8195F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 od ukupno 100 bodova)</w:t>
      </w:r>
    </w:p>
    <w:p w14:paraId="2B6EB29C" w14:textId="77777777" w:rsidR="00153566" w:rsidRPr="00B8195F" w:rsidRDefault="00153566" w:rsidP="0015356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B8195F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sljedećoj ponuđenoj cijeni. Tada se bodovna vrijednost ponuđene cijene izračunava po slijedećoj formuli:</w:t>
      </w:r>
    </w:p>
    <w:p w14:paraId="50C6C9FC" w14:textId="77777777" w:rsidR="00153566" w:rsidRPr="00B8195F" w:rsidRDefault="00153566" w:rsidP="0015356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753FB50A" w14:textId="52AA04B7" w:rsidR="00153566" w:rsidRDefault="00000000" w:rsidP="00153566">
      <w:pPr>
        <w:shd w:val="clear" w:color="auto" w:fill="FFFFFF"/>
        <w:spacing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153566" w:rsidRPr="00B8195F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* </w:t>
      </w:r>
      <w:r w:rsidR="00504633">
        <w:rPr>
          <w:rFonts w:ascii="Garamond" w:eastAsia="Times New Roman" w:hAnsi="Garamond" w:cs="Times New Roman"/>
          <w:sz w:val="24"/>
          <w:szCs w:val="24"/>
          <w:lang w:val="hr-HR" w:eastAsia="sl-SI"/>
        </w:rPr>
        <w:t>7</w:t>
      </w:r>
      <w:r w:rsidR="00153566">
        <w:rPr>
          <w:rFonts w:ascii="Garamond" w:eastAsia="Times New Roman" w:hAnsi="Garamond" w:cs="Times New Roman"/>
          <w:sz w:val="24"/>
          <w:szCs w:val="24"/>
          <w:lang w:val="hr-HR" w:eastAsia="sl-SI"/>
        </w:rPr>
        <w:t>5</w:t>
      </w:r>
      <w:r w:rsidR="00153566" w:rsidRPr="00B8195F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= broj bodova za cijenu ponude</w:t>
      </w:r>
    </w:p>
    <w:p w14:paraId="28114170" w14:textId="77777777" w:rsidR="00153566" w:rsidRDefault="00153566" w:rsidP="00153566">
      <w:pPr>
        <w:shd w:val="clear" w:color="auto" w:fill="FFFFFF"/>
        <w:spacing w:after="100" w:afterAutospacing="1" w:line="240" w:lineRule="auto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</w:pPr>
    </w:p>
    <w:p w14:paraId="39082275" w14:textId="77777777" w:rsidR="00153566" w:rsidRPr="00B97960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</w:pPr>
      <w:r w:rsidRPr="00B97960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   </w:t>
      </w:r>
      <w:bookmarkStart w:id="3" w:name="_Hlk31630691"/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     </w:t>
      </w:r>
      <w:r w:rsidRPr="00B97960"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  <w:t>2</w:t>
      </w:r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.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Dostupnost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ugovornih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ustanova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za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provođenje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dodatnog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zdravstvenog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osiguranja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  </w:t>
      </w:r>
      <w:bookmarkEnd w:id="3"/>
    </w:p>
    <w:p w14:paraId="081EA1E6" w14:textId="77777777" w:rsidR="00153566" w:rsidRPr="005E1B9B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Ponuditelj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dostavlja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popis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adrese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te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broj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ugovornih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ustanova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njihovih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podružnica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/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ili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poslovnih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jedinica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području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Primorsko-goranske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županije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kojima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mogu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obaviti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navedene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Specifikaciji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Priloga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2</w:t>
      </w: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zaposlenici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Naručitelja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biraju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sami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području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PGŽ.</w:t>
      </w:r>
    </w:p>
    <w:p w14:paraId="1A359B4C" w14:textId="26D1627D" w:rsidR="00153566" w:rsidRPr="005E1B9B" w:rsidRDefault="00153566" w:rsidP="00153566">
      <w:pPr>
        <w:shd w:val="clear" w:color="auto" w:fill="FFFFFF"/>
        <w:spacing w:after="100" w:afterAutospacing="1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Valjana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Ponuditelja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koji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dokaže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najveću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dostupnost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dobit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će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maksimalni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broj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bodova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– </w:t>
      </w:r>
      <w:r w:rsidR="00504633">
        <w:rPr>
          <w:rFonts w:ascii="Garamond" w:eastAsia="Times New Roman" w:hAnsi="Garamond" w:cs="Times New Roman"/>
          <w:color w:val="000000"/>
          <w:sz w:val="24"/>
          <w:szCs w:val="24"/>
        </w:rPr>
        <w:t>2</w:t>
      </w: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5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bodova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</w:p>
    <w:p w14:paraId="15936291" w14:textId="77777777" w:rsidR="00153566" w:rsidRPr="008703BA" w:rsidRDefault="00153566" w:rsidP="00153566">
      <w:pPr>
        <w:shd w:val="clear" w:color="auto" w:fill="FFFFFF"/>
        <w:spacing w:after="100" w:afterAutospacing="1" w:line="240" w:lineRule="auto"/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</w:pP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Bodovna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vrijednost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ostalih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ponuda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prema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ovom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kriteriju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izračunava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se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prema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formuli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:</w:t>
      </w:r>
    </w:p>
    <w:p w14:paraId="523911BE" w14:textId="5D3EDA10" w:rsidR="00153566" w:rsidRPr="008703BA" w:rsidRDefault="00153566" w:rsidP="0015356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8703BA">
        <w:rPr>
          <w:rFonts w:ascii="Garamond" w:eastAsia="Times New Roman" w:hAnsi="Garamond" w:cs="Times New Roman"/>
          <w:color w:val="00000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DZ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NZ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hr-HR" w:eastAsia="sl-SI"/>
          </w:rPr>
          <m:t xml:space="preserve"> </m:t>
        </m:r>
      </m:oMath>
      <w:r w:rsidRPr="008703BA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* </w:t>
      </w:r>
      <w:r w:rsidR="00504633">
        <w:rPr>
          <w:rFonts w:ascii="Garamond" w:eastAsia="Times New Roman" w:hAnsi="Garamond" w:cs="Times New Roman"/>
          <w:sz w:val="24"/>
          <w:szCs w:val="24"/>
          <w:lang w:val="hr-HR" w:eastAsia="sl-SI"/>
        </w:rPr>
        <w:t>2</w:t>
      </w:r>
      <w:r w:rsidRPr="008703BA">
        <w:rPr>
          <w:rFonts w:ascii="Garamond" w:eastAsia="Times New Roman" w:hAnsi="Garamond" w:cs="Times New Roman"/>
          <w:sz w:val="24"/>
          <w:szCs w:val="24"/>
          <w:lang w:val="hr-HR" w:eastAsia="sl-SI"/>
        </w:rPr>
        <w:t>5 = broj bodova ponude koja se ocjenjuje</w:t>
      </w:r>
    </w:p>
    <w:p w14:paraId="726A8149" w14:textId="77777777" w:rsidR="00153566" w:rsidRPr="004A0901" w:rsidRDefault="00153566" w:rsidP="0015356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7AEEB07F" w14:textId="77777777" w:rsidR="00153566" w:rsidRPr="005E1B9B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–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Dz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–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broj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ugovornih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ustanova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njihovih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podružnica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/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ili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poslovnih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jedinica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području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PGŽ u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kojima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mogu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obaviti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ocjenjivane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ponude</w:t>
      </w:r>
      <w:proofErr w:type="spellEnd"/>
    </w:p>
    <w:p w14:paraId="31F5F664" w14:textId="77777777" w:rsidR="00153566" w:rsidRPr="005E1B9B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–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Nz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–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broj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ugovornih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ustanova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njihovih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podružnica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/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ili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poslovnih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jedinica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području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PGŽ u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kojima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mogu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obaviti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najvećom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dostupnošću</w:t>
      </w:r>
      <w:proofErr w:type="spellEnd"/>
    </w:p>
    <w:p w14:paraId="43FA36B7" w14:textId="77777777" w:rsidR="00153566" w:rsidRDefault="00153566" w:rsidP="0015356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111E2E5" w14:textId="77777777" w:rsidR="00153566" w:rsidRPr="00C5409A" w:rsidRDefault="00153566" w:rsidP="0015356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>U slučaju da dva ili više ponuditelja imaju jednaki broj ukupno ostvarenih bodova odabrat će se ponuda sa najnižom ponuđenom cijenom usluge.</w:t>
      </w:r>
    </w:p>
    <w:p w14:paraId="563A51EB" w14:textId="77777777" w:rsidR="00153566" w:rsidRPr="00C5409A" w:rsidRDefault="00153566" w:rsidP="0015356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16657F6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ED5AD38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C5409A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663218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09E5E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1AC588B1" w14:textId="51A2EC2E" w:rsidR="00153566" w:rsidRPr="00B96FFD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B96FFD">
        <w:rPr>
          <w:rFonts w:ascii="Garamond" w:eastAsia="Arial" w:hAnsi="Garamond" w:cs="Arial"/>
          <w:sz w:val="24"/>
          <w:szCs w:val="24"/>
          <w:lang w:val="hr-HR"/>
        </w:rPr>
        <w:t>Usluga dobrovoljnog (dodatnog) zdravstvenog osiguranja za 1</w:t>
      </w:r>
      <w:r w:rsidR="0035535F">
        <w:rPr>
          <w:rFonts w:ascii="Garamond" w:eastAsia="Arial" w:hAnsi="Garamond" w:cs="Arial"/>
          <w:sz w:val="24"/>
          <w:szCs w:val="24"/>
          <w:lang w:val="hr-HR"/>
        </w:rPr>
        <w:t>5</w:t>
      </w:r>
      <w:r w:rsidRPr="00B96FFD">
        <w:rPr>
          <w:rFonts w:ascii="Garamond" w:eastAsia="Arial" w:hAnsi="Garamond" w:cs="Arial"/>
          <w:sz w:val="24"/>
          <w:szCs w:val="24"/>
          <w:lang w:val="hr-HR"/>
        </w:rPr>
        <w:t xml:space="preserve"> zaposlenika Općine Punat prema Specifikaciji usluge </w:t>
      </w:r>
      <w:r>
        <w:rPr>
          <w:rFonts w:ascii="Garamond" w:eastAsia="Arial" w:hAnsi="Garamond" w:cs="Arial"/>
          <w:sz w:val="24"/>
          <w:szCs w:val="24"/>
          <w:lang w:val="hr-HR"/>
        </w:rPr>
        <w:t>(</w:t>
      </w:r>
      <w:r w:rsidRPr="00B96FFD">
        <w:rPr>
          <w:rFonts w:ascii="Garamond" w:eastAsia="Arial" w:hAnsi="Garamond" w:cs="Arial"/>
          <w:sz w:val="24"/>
          <w:szCs w:val="24"/>
          <w:lang w:val="hr-HR"/>
        </w:rPr>
        <w:t>Prilog 2.</w:t>
      </w:r>
      <w:r>
        <w:rPr>
          <w:rFonts w:ascii="Garamond" w:eastAsia="Arial" w:hAnsi="Garamond" w:cs="Arial"/>
          <w:sz w:val="24"/>
          <w:szCs w:val="24"/>
          <w:lang w:val="hr-HR"/>
        </w:rPr>
        <w:t>) i Troškovniku (Prilog 3.).</w:t>
      </w:r>
    </w:p>
    <w:p w14:paraId="2719A380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A23DFE" w14:textId="77777777" w:rsidR="00153566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</w:t>
      </w:r>
    </w:p>
    <w:p w14:paraId="7431009A" w14:textId="47EC16FB" w:rsidR="00153566" w:rsidRPr="009500FD" w:rsidRDefault="003529C1" w:rsidP="00153566">
      <w:pPr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 godina od dana sklapanja ugovora</w:t>
      </w:r>
    </w:p>
    <w:p w14:paraId="16F11127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392BCCBA" w14:textId="50E6FC9A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6A5793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059C0F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E4C321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7C2BB529" w14:textId="686772BA" w:rsidR="00153566" w:rsidRPr="001E3C1D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1E3C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će se vršiti </w:t>
      </w:r>
      <w:r w:rsidR="001E3C1D" w:rsidRPr="001E3C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bez predujma, transakcijski ili kompenzacijom po izvršenju usluge, </w:t>
      </w:r>
      <w:r w:rsidR="00A03597" w:rsidRPr="001E3C1D">
        <w:rPr>
          <w:rFonts w:ascii="Garamond" w:eastAsia="Times New Roman" w:hAnsi="Garamond" w:cs="Times New Roman"/>
          <w:sz w:val="24"/>
          <w:szCs w:val="24"/>
          <w:lang w:val="hr-HR" w:eastAsia="hr-HR"/>
        </w:rPr>
        <w:t>prema ispostavljenom e-računu u roku od 30 dana od dana zaprimanja e-računa</w:t>
      </w:r>
      <w:r w:rsidR="00A037F3" w:rsidRPr="001E3C1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3D1E74C" w14:textId="77777777" w:rsidR="00153566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6A31CC3" w14:textId="77777777" w:rsidR="00153566" w:rsidRDefault="00153566" w:rsidP="0015356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1F7A63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UREDNO IZVRŠENJE UGOVORA:</w:t>
      </w:r>
    </w:p>
    <w:p w14:paraId="520E7E49" w14:textId="57BE7548" w:rsidR="00E430A5" w:rsidRDefault="00E430A5" w:rsidP="0015356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841879">
        <w:rPr>
          <w:rFonts w:ascii="Garamond" w:hAnsi="Garamond"/>
          <w:sz w:val="24"/>
          <w:szCs w:val="24"/>
        </w:rPr>
        <w:t>Prilikom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sklapanja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Ugovor</w:t>
      </w:r>
      <w:r w:rsidR="00D8286A">
        <w:rPr>
          <w:rFonts w:ascii="Garamond" w:hAnsi="Garamond"/>
          <w:sz w:val="24"/>
          <w:szCs w:val="24"/>
        </w:rPr>
        <w:t>a</w:t>
      </w:r>
      <w:proofErr w:type="spellEnd"/>
      <w:r w:rsidRPr="00841879">
        <w:rPr>
          <w:rFonts w:ascii="Garamond" w:hAnsi="Garamond"/>
          <w:sz w:val="24"/>
          <w:szCs w:val="24"/>
        </w:rPr>
        <w:t xml:space="preserve">, </w:t>
      </w:r>
      <w:proofErr w:type="spellStart"/>
      <w:r w:rsidRPr="00841879">
        <w:rPr>
          <w:rFonts w:ascii="Garamond" w:hAnsi="Garamond"/>
          <w:sz w:val="24"/>
          <w:szCs w:val="24"/>
        </w:rPr>
        <w:t>odabrani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ponuditelj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obvezan</w:t>
      </w:r>
      <w:proofErr w:type="spellEnd"/>
      <w:r w:rsidRPr="00841879">
        <w:rPr>
          <w:rFonts w:ascii="Garamond" w:hAnsi="Garamond"/>
          <w:sz w:val="24"/>
          <w:szCs w:val="24"/>
        </w:rPr>
        <w:t xml:space="preserve"> je </w:t>
      </w:r>
      <w:proofErr w:type="spellStart"/>
      <w:r w:rsidRPr="00841879">
        <w:rPr>
          <w:rFonts w:ascii="Garamond" w:hAnsi="Garamond"/>
          <w:sz w:val="24"/>
          <w:szCs w:val="24"/>
        </w:rPr>
        <w:t>dostaviti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jamstvo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za </w:t>
      </w:r>
      <w:proofErr w:type="spellStart"/>
      <w:r w:rsidRPr="00841879">
        <w:rPr>
          <w:rFonts w:ascii="Garamond" w:hAnsi="Garamond"/>
          <w:sz w:val="24"/>
          <w:szCs w:val="24"/>
        </w:rPr>
        <w:t>uredno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izvršavanje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ugovornih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obaveza</w:t>
      </w:r>
      <w:proofErr w:type="spellEnd"/>
      <w:r w:rsidRPr="00841879">
        <w:rPr>
          <w:rFonts w:ascii="Garamond" w:hAnsi="Garamond"/>
          <w:sz w:val="24"/>
          <w:szCs w:val="24"/>
        </w:rPr>
        <w:t xml:space="preserve"> u </w:t>
      </w:r>
      <w:proofErr w:type="spellStart"/>
      <w:r w:rsidRPr="00841879">
        <w:rPr>
          <w:rFonts w:ascii="Garamond" w:hAnsi="Garamond"/>
          <w:sz w:val="24"/>
          <w:szCs w:val="24"/>
        </w:rPr>
        <w:t>iznosu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od </w:t>
      </w:r>
      <w:proofErr w:type="spellStart"/>
      <w:r w:rsidRPr="00841879">
        <w:rPr>
          <w:rFonts w:ascii="Garamond" w:hAnsi="Garamond"/>
          <w:sz w:val="24"/>
          <w:szCs w:val="24"/>
        </w:rPr>
        <w:t>najmanje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1.000,00 EUR</w:t>
      </w:r>
      <w:r w:rsidRPr="008D1109">
        <w:rPr>
          <w:rFonts w:ascii="Garamond" w:hAnsi="Garamond"/>
          <w:sz w:val="24"/>
          <w:szCs w:val="24"/>
        </w:rPr>
        <w:t xml:space="preserve"> </w:t>
      </w:r>
      <w:r w:rsidRPr="00841879">
        <w:rPr>
          <w:rFonts w:ascii="Garamond" w:hAnsi="Garamond"/>
          <w:sz w:val="24"/>
          <w:szCs w:val="24"/>
        </w:rPr>
        <w:t xml:space="preserve">(s PDV-om) u </w:t>
      </w:r>
      <w:proofErr w:type="spellStart"/>
      <w:r w:rsidRPr="00841879">
        <w:rPr>
          <w:rFonts w:ascii="Garamond" w:hAnsi="Garamond"/>
          <w:sz w:val="24"/>
          <w:szCs w:val="24"/>
        </w:rPr>
        <w:t>obliku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bjanko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zadužnice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ispunjene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u </w:t>
      </w:r>
      <w:proofErr w:type="spellStart"/>
      <w:r w:rsidRPr="00841879">
        <w:rPr>
          <w:rFonts w:ascii="Garamond" w:hAnsi="Garamond"/>
          <w:sz w:val="24"/>
          <w:szCs w:val="24"/>
        </w:rPr>
        <w:t>skladu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s </w:t>
      </w:r>
      <w:proofErr w:type="spellStart"/>
      <w:r w:rsidRPr="00841879">
        <w:rPr>
          <w:rFonts w:ascii="Garamond" w:hAnsi="Garamond"/>
          <w:sz w:val="24"/>
          <w:szCs w:val="24"/>
        </w:rPr>
        <w:t>Pravilnikom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 </w:t>
      </w:r>
      <w:proofErr w:type="spellStart"/>
      <w:r w:rsidRPr="00841879">
        <w:rPr>
          <w:rFonts w:ascii="Garamond" w:hAnsi="Garamond"/>
          <w:sz w:val="24"/>
          <w:szCs w:val="24"/>
        </w:rPr>
        <w:t>obliku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sadržaju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bjanko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zadužnice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ovjerenu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od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strane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javnog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bilježnika</w:t>
      </w:r>
      <w:proofErr w:type="spellEnd"/>
      <w:r w:rsidR="00D9413D">
        <w:rPr>
          <w:rFonts w:ascii="Garamond" w:hAnsi="Garamond"/>
          <w:sz w:val="24"/>
          <w:szCs w:val="24"/>
        </w:rPr>
        <w:t>.</w:t>
      </w:r>
    </w:p>
    <w:p w14:paraId="792A15C2" w14:textId="17A7AE98" w:rsidR="00D9413D" w:rsidRDefault="00D9413D" w:rsidP="0015356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9413D">
        <w:rPr>
          <w:rFonts w:ascii="Garamond" w:hAnsi="Garamond"/>
          <w:sz w:val="24"/>
          <w:szCs w:val="24"/>
        </w:rPr>
        <w:t>Umjesto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jamstva</w:t>
      </w:r>
      <w:proofErr w:type="spellEnd"/>
      <w:r w:rsidRPr="00D9413D">
        <w:rPr>
          <w:rFonts w:ascii="Garamond" w:hAnsi="Garamond"/>
          <w:sz w:val="24"/>
          <w:szCs w:val="24"/>
        </w:rPr>
        <w:t xml:space="preserve"> za </w:t>
      </w:r>
      <w:proofErr w:type="spellStart"/>
      <w:r w:rsidRPr="00D9413D">
        <w:rPr>
          <w:rFonts w:ascii="Garamond" w:hAnsi="Garamond"/>
          <w:sz w:val="24"/>
          <w:szCs w:val="24"/>
        </w:rPr>
        <w:t>uredno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i</w:t>
      </w:r>
      <w:r w:rsidR="005A5305">
        <w:rPr>
          <w:rFonts w:ascii="Garamond" w:hAnsi="Garamond"/>
          <w:sz w:val="24"/>
          <w:szCs w:val="24"/>
        </w:rPr>
        <w:t>zvršavanje</w:t>
      </w:r>
      <w:proofErr w:type="spellEnd"/>
      <w:r w:rsidR="005A5305">
        <w:rPr>
          <w:rFonts w:ascii="Garamond" w:hAnsi="Garamond"/>
          <w:sz w:val="24"/>
          <w:szCs w:val="24"/>
        </w:rPr>
        <w:t xml:space="preserve"> </w:t>
      </w:r>
      <w:proofErr w:type="spellStart"/>
      <w:r w:rsidR="005A5305">
        <w:rPr>
          <w:rFonts w:ascii="Garamond" w:hAnsi="Garamond"/>
          <w:sz w:val="24"/>
          <w:szCs w:val="24"/>
        </w:rPr>
        <w:t>ugovornih</w:t>
      </w:r>
      <w:proofErr w:type="spellEnd"/>
      <w:r w:rsidR="005A5305">
        <w:rPr>
          <w:rFonts w:ascii="Garamond" w:hAnsi="Garamond"/>
          <w:sz w:val="24"/>
          <w:szCs w:val="24"/>
        </w:rPr>
        <w:t xml:space="preserve"> </w:t>
      </w:r>
      <w:proofErr w:type="spellStart"/>
      <w:r w:rsidR="005A5305">
        <w:rPr>
          <w:rFonts w:ascii="Garamond" w:hAnsi="Garamond"/>
          <w:sz w:val="24"/>
          <w:szCs w:val="24"/>
        </w:rPr>
        <w:t>obaveza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gospodarski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subjekt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ima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mogu</w:t>
      </w:r>
      <w:r>
        <w:rPr>
          <w:rFonts w:ascii="Garamond" w:hAnsi="Garamond"/>
          <w:sz w:val="24"/>
          <w:szCs w:val="24"/>
        </w:rPr>
        <w:t>ć</w:t>
      </w:r>
      <w:r w:rsidRPr="00D9413D">
        <w:rPr>
          <w:rFonts w:ascii="Garamond" w:hAnsi="Garamond"/>
          <w:sz w:val="24"/>
          <w:szCs w:val="24"/>
        </w:rPr>
        <w:t>nost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uplatiti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nov</w:t>
      </w:r>
      <w:r>
        <w:rPr>
          <w:rFonts w:ascii="Garamond" w:hAnsi="Garamond"/>
          <w:sz w:val="24"/>
          <w:szCs w:val="24"/>
        </w:rPr>
        <w:t>č</w:t>
      </w:r>
      <w:r w:rsidRPr="00D9413D">
        <w:rPr>
          <w:rFonts w:ascii="Garamond" w:hAnsi="Garamond"/>
          <w:sz w:val="24"/>
          <w:szCs w:val="24"/>
        </w:rPr>
        <w:t>ani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polog</w:t>
      </w:r>
      <w:proofErr w:type="spellEnd"/>
      <w:r w:rsidRPr="00D9413D">
        <w:rPr>
          <w:rFonts w:ascii="Garamond" w:hAnsi="Garamond"/>
          <w:sz w:val="24"/>
          <w:szCs w:val="24"/>
        </w:rPr>
        <w:t xml:space="preserve"> u </w:t>
      </w:r>
      <w:proofErr w:type="spellStart"/>
      <w:r w:rsidRPr="00D9413D">
        <w:rPr>
          <w:rFonts w:ascii="Garamond" w:hAnsi="Garamond"/>
          <w:sz w:val="24"/>
          <w:szCs w:val="24"/>
        </w:rPr>
        <w:t>tra</w:t>
      </w:r>
      <w:r>
        <w:rPr>
          <w:rFonts w:ascii="Garamond" w:hAnsi="Garamond"/>
          <w:sz w:val="24"/>
          <w:szCs w:val="24"/>
        </w:rPr>
        <w:t>ž</w:t>
      </w:r>
      <w:r w:rsidRPr="00D9413D">
        <w:rPr>
          <w:rFonts w:ascii="Garamond" w:hAnsi="Garamond"/>
          <w:sz w:val="24"/>
          <w:szCs w:val="24"/>
        </w:rPr>
        <w:t>enom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iznosu</w:t>
      </w:r>
      <w:proofErr w:type="spellEnd"/>
      <w:r>
        <w:rPr>
          <w:rFonts w:ascii="Garamond" w:hAnsi="Garamond"/>
          <w:sz w:val="24"/>
          <w:szCs w:val="24"/>
        </w:rPr>
        <w:t>.</w:t>
      </w:r>
      <w:r w:rsidR="00676AFB">
        <w:rPr>
          <w:rFonts w:ascii="Garamond" w:hAnsi="Garamond"/>
          <w:sz w:val="24"/>
          <w:szCs w:val="24"/>
        </w:rPr>
        <w:t xml:space="preserve"> </w:t>
      </w:r>
    </w:p>
    <w:p w14:paraId="6087B69D" w14:textId="77777777" w:rsidR="00D8286A" w:rsidRDefault="00D8286A" w:rsidP="0015356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73EFE3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46AB5C05" w14:textId="77777777" w:rsidR="00153566" w:rsidRPr="00A66A99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36F61624" w14:textId="77777777" w:rsidR="00153566" w:rsidRDefault="00153566" w:rsidP="0015356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9BC3341" w14:textId="77777777" w:rsidR="00153566" w:rsidRDefault="00153566" w:rsidP="0015356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640705B9" w14:textId="77777777" w:rsidR="00153566" w:rsidRPr="00C5409A" w:rsidRDefault="00153566" w:rsidP="0015356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7C73847D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6AE9A0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581108" w14:textId="77777777" w:rsidR="00153566" w:rsidRPr="00C5409A" w:rsidRDefault="00153566" w:rsidP="00153566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C5409A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04921795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C5409A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739F6107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445A48B2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Traženi</w:t>
      </w:r>
      <w:r w:rsidRPr="00C5409A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dokument</w:t>
      </w:r>
      <w:r w:rsidRPr="00C5409A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dostavlja</w:t>
      </w:r>
      <w:r w:rsidRPr="00C5409A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se</w:t>
      </w:r>
      <w:r w:rsidRPr="00C5409A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u</w:t>
      </w:r>
      <w:r w:rsidRPr="00C5409A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neovjerenoj</w:t>
      </w:r>
      <w:r w:rsidRPr="00C5409A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preslici.</w:t>
      </w:r>
      <w:r w:rsidRPr="00C5409A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Neovjerenom</w:t>
      </w:r>
      <w:r w:rsidRPr="00C5409A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preslikom</w:t>
      </w:r>
      <w:r w:rsidRPr="00C5409A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smatra</w:t>
      </w:r>
      <w:r w:rsidRPr="00C5409A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 xml:space="preserve">se i neovjereni ispis elektroničke isprave. Izvod ili dokument ne smije biti stariji od šest mjeseci računajući od dana </w:t>
      </w:r>
      <w:r>
        <w:rPr>
          <w:rFonts w:ascii="Garamond" w:eastAsia="Arial" w:hAnsi="Garamond" w:cs="Arial"/>
          <w:i/>
          <w:sz w:val="24"/>
          <w:lang w:val="hr-HR"/>
        </w:rPr>
        <w:t>dostave</w:t>
      </w:r>
      <w:r w:rsidRPr="00C5409A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56A3B7F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61D48C3D" w14:textId="77777777" w:rsidR="00153566" w:rsidRPr="00C5409A" w:rsidRDefault="00153566" w:rsidP="00153566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C5409A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3214EB62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6796E5AB" w14:textId="77777777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poslovnog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nastana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kojom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se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dokazuje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da</w:t>
      </w:r>
      <w:r w:rsidRPr="00C5409A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ne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postoje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osnove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za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isključenje,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koja ne</w:t>
      </w:r>
      <w:r w:rsidRPr="00C5409A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smije</w:t>
      </w:r>
      <w:r w:rsidRPr="00C5409A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biti</w:t>
      </w:r>
      <w:r w:rsidRPr="00C5409A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starija</w:t>
      </w:r>
      <w:r w:rsidRPr="00C5409A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od</w:t>
      </w:r>
      <w:r w:rsidRPr="00C5409A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 xml:space="preserve">tri mjeseca računajući od dana </w:t>
      </w:r>
      <w:r>
        <w:rPr>
          <w:rFonts w:ascii="Garamond" w:eastAsia="Arial" w:hAnsi="Garamond" w:cs="Arial"/>
          <w:i/>
          <w:sz w:val="24"/>
          <w:lang w:val="hr-HR"/>
        </w:rPr>
        <w:t>dostave</w:t>
      </w:r>
      <w:r w:rsidRPr="00C5409A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22F5AD83" w14:textId="77777777" w:rsidR="00153566" w:rsidRPr="008C6FA1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686944E7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C5409A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9853A1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25A28B" wp14:editId="3BD97D65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18573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57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ECF95F" w14:textId="77777777" w:rsidR="00153566" w:rsidRPr="00E757B7" w:rsidRDefault="00153566" w:rsidP="00153566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14279CD0" w14:textId="77777777" w:rsidR="00153566" w:rsidRPr="00E757B7" w:rsidRDefault="00153566" w:rsidP="0015356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EB78F3C" w14:textId="77777777" w:rsidR="00153566" w:rsidRPr="00E757B7" w:rsidRDefault="00153566" w:rsidP="0015356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72FEC90F" w14:textId="77777777" w:rsidR="00153566" w:rsidRPr="00E757B7" w:rsidRDefault="00153566" w:rsidP="0015356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51521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Punat</w:t>
                            </w:r>
                            <w:proofErr w:type="spellEnd"/>
                          </w:p>
                          <w:p w14:paraId="3374439B" w14:textId="77777777" w:rsidR="00153566" w:rsidRPr="00BA74EA" w:rsidRDefault="00153566" w:rsidP="0015356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U</w:t>
                            </w:r>
                            <w:r w:rsidRPr="00F5611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SLUG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A</w:t>
                            </w:r>
                            <w:r w:rsidRPr="00F5611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DOBROVOLJNOG (DODATNOG) ZDRAVSTVENOG </w:t>
                            </w:r>
                            <w:proofErr w:type="gramStart"/>
                            <w:r w:rsidRPr="00F5611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OSIGURANJA</w:t>
                            </w:r>
                            <w:r w:rsidRPr="00BA74EA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  <w:proofErr w:type="gramEnd"/>
                          </w:p>
                          <w:p w14:paraId="0E524E3B" w14:textId="77777777" w:rsidR="00153566" w:rsidRPr="00997428" w:rsidRDefault="00153566" w:rsidP="0015356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68FD466" w14:textId="77777777" w:rsidR="00153566" w:rsidRPr="00E757B7" w:rsidRDefault="00153566" w:rsidP="00153566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6D411EA" w14:textId="77777777" w:rsidR="00153566" w:rsidRDefault="00153566" w:rsidP="00153566">
                            <w:pPr>
                              <w:pStyle w:val="BodyText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5A28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5pt;width:465pt;height:146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" filled="f" strokeweight=".48pt">
                <v:textbox inset="0,0,0,0">
                  <w:txbxContent>
                    <w:p w14:paraId="6EECF95F" w14:textId="77777777" w:rsidR="00153566" w:rsidRPr="00E757B7" w:rsidRDefault="00153566" w:rsidP="00153566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14279CD0" w14:textId="77777777" w:rsidR="00153566" w:rsidRPr="00E757B7" w:rsidRDefault="00153566" w:rsidP="0015356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EB78F3C" w14:textId="77777777" w:rsidR="00153566" w:rsidRPr="00E757B7" w:rsidRDefault="00153566" w:rsidP="0015356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72FEC90F" w14:textId="77777777" w:rsidR="00153566" w:rsidRPr="00E757B7" w:rsidRDefault="00153566" w:rsidP="0015356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3374439B" w14:textId="77777777" w:rsidR="00153566" w:rsidRPr="00BA74EA" w:rsidRDefault="00153566" w:rsidP="0015356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U</w:t>
                      </w:r>
                      <w:r w:rsidRPr="00F56119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SLUG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A</w:t>
                      </w:r>
                      <w:r w:rsidRPr="00F56119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DOBROVOLJNOG (DODATNOG) ZDRAVSTVENOG OSIGURANJA</w:t>
                      </w:r>
                      <w:r w:rsidRPr="00BA74EA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0E524E3B" w14:textId="77777777" w:rsidR="00153566" w:rsidRPr="00997428" w:rsidRDefault="00153566" w:rsidP="0015356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68FD466" w14:textId="77777777" w:rsidR="00153566" w:rsidRPr="00E757B7" w:rsidRDefault="00153566" w:rsidP="00153566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56D411EA" w14:textId="77777777" w:rsidR="00153566" w:rsidRDefault="00153566" w:rsidP="00153566">
                      <w:pPr>
                        <w:pStyle w:val="BodyText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118A7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76F9234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ECC7D1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15E8C5A3" w14:textId="77777777" w:rsidR="00153566" w:rsidRDefault="00153566" w:rsidP="0015356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C5409A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C5409A">
        <w:rPr>
          <w:rFonts w:ascii="Garamond" w:eastAsia="Arial" w:hAnsi="Garamond" w:cs="Arial"/>
          <w:sz w:val="24"/>
          <w:lang w:val="hr-HR"/>
        </w:rPr>
        <w:t>.),</w:t>
      </w:r>
    </w:p>
    <w:p w14:paraId="1DF2BA9C" w14:textId="77777777" w:rsidR="00153566" w:rsidRPr="00376148" w:rsidRDefault="00153566" w:rsidP="0015356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5E1B9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Potpisani i pečatom ovjereni obrazac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Specifikacije (Prilog 2.),</w:t>
      </w:r>
    </w:p>
    <w:p w14:paraId="03EDB596" w14:textId="77777777" w:rsidR="00153566" w:rsidRDefault="00153566" w:rsidP="0015356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376148">
        <w:rPr>
          <w:rFonts w:ascii="Garamond" w:eastAsia="Arial" w:hAnsi="Garamond" w:cs="Arial"/>
          <w:sz w:val="24"/>
          <w:lang w:val="hr-HR"/>
        </w:rPr>
        <w:t xml:space="preserve">Popunjeni, potpisani i pečatom ovjereni obrazac Troškovnika </w:t>
      </w:r>
      <w:r>
        <w:rPr>
          <w:rFonts w:ascii="Garamond" w:eastAsia="Arial" w:hAnsi="Garamond" w:cs="Arial"/>
          <w:sz w:val="24"/>
          <w:lang w:val="hr-HR"/>
        </w:rPr>
        <w:t>(P</w:t>
      </w:r>
      <w:r w:rsidRPr="00376148">
        <w:rPr>
          <w:rFonts w:ascii="Garamond" w:eastAsia="Arial" w:hAnsi="Garamond" w:cs="Arial"/>
          <w:sz w:val="24"/>
          <w:lang w:val="hr-HR"/>
        </w:rPr>
        <w:t>rilog 3.</w:t>
      </w:r>
      <w:r>
        <w:rPr>
          <w:rFonts w:ascii="Garamond" w:eastAsia="Arial" w:hAnsi="Garamond" w:cs="Arial"/>
          <w:sz w:val="24"/>
          <w:lang w:val="hr-HR"/>
        </w:rPr>
        <w:t>),</w:t>
      </w:r>
    </w:p>
    <w:p w14:paraId="515BF6D6" w14:textId="77777777" w:rsidR="00153566" w:rsidRPr="00C5409A" w:rsidRDefault="00153566" w:rsidP="0015356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 xml:space="preserve">Traženi dokazi (točka </w:t>
      </w:r>
      <w:r>
        <w:rPr>
          <w:rFonts w:ascii="Garamond" w:eastAsia="Arial" w:hAnsi="Garamond" w:cs="Arial"/>
          <w:sz w:val="24"/>
          <w:lang w:val="hr-HR"/>
        </w:rPr>
        <w:t xml:space="preserve">4., </w:t>
      </w:r>
      <w:r w:rsidRPr="00C5409A">
        <w:rPr>
          <w:rFonts w:ascii="Garamond" w:eastAsia="Arial" w:hAnsi="Garamond" w:cs="Arial"/>
          <w:sz w:val="24"/>
          <w:lang w:val="hr-HR"/>
        </w:rPr>
        <w:t>6. i</w:t>
      </w:r>
      <w:r w:rsidRPr="00C5409A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lang w:val="hr-HR"/>
        </w:rPr>
        <w:t>7 ovog Poziva).</w:t>
      </w:r>
    </w:p>
    <w:p w14:paraId="50194430" w14:textId="77777777" w:rsidR="00153566" w:rsidRPr="00C5409A" w:rsidRDefault="00153566" w:rsidP="0015356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7459B41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305F8BB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5C8084F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497AA1A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     Ponuditelj samostalno određuje način dostave ponude i sam snosi rizik eventualnog gubitka odnosno nepravovremene dostave ponude. </w:t>
      </w:r>
    </w:p>
    <w:p w14:paraId="00981894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65F38CE0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C5409A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4B706689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321A700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3B49C49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AC6FCC" wp14:editId="6F49B25C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8286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28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F5564B" w14:textId="77777777" w:rsidR="00153566" w:rsidRPr="00DE5719" w:rsidRDefault="00153566" w:rsidP="00153566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75FC2D4C" w14:textId="77777777" w:rsidR="00153566" w:rsidRPr="00DE5719" w:rsidRDefault="00153566" w:rsidP="00153566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62A356" w14:textId="4FD3D3E5" w:rsidR="00153566" w:rsidRPr="00DE5719" w:rsidRDefault="00153566" w:rsidP="00153566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93083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93083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d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64B3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441C3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0C730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0C730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ožujka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0F348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proofErr w:type="spellStart"/>
                            <w:r w:rsidR="0001548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utorak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), do 1</w:t>
                            </w:r>
                            <w:r w:rsidR="00C01B31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C6FCC" id="Text Box 15" o:spid="_x0000_s1027" type="#_x0000_t202" style="position:absolute;margin-left:65.25pt;margin-top:14.75pt;width:465pt;height:6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" filled="f" strokeweight=".48pt">
                <v:textbox inset="0,0,0,0">
                  <w:txbxContent>
                    <w:p w14:paraId="03F5564B" w14:textId="77777777" w:rsidR="00153566" w:rsidRPr="00DE5719" w:rsidRDefault="00153566" w:rsidP="00153566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75FC2D4C" w14:textId="77777777" w:rsidR="00153566" w:rsidRPr="00DE5719" w:rsidRDefault="00153566" w:rsidP="00153566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Ponuda bez obzira na način dostave mora biti dostavljena Naručitelju </w:t>
                      </w:r>
                    </w:p>
                    <w:p w14:paraId="6662A356" w14:textId="4FD3D3E5" w:rsidR="00153566" w:rsidRPr="00DE5719" w:rsidRDefault="00153566" w:rsidP="00153566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93083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 d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o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64B3E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441C3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7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0C730E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ožujka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0F3488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r w:rsidR="0001548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utorak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), do 1</w:t>
                      </w:r>
                      <w:r w:rsidR="00C01B31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06D5B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9412ADD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34163D4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543969DD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399F2F6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2AEA86BE" w14:textId="77777777" w:rsidR="00153566" w:rsidRPr="00C5409A" w:rsidRDefault="00153566" w:rsidP="00153566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023FF853" w14:textId="7C8B53B1" w:rsidR="00153566" w:rsidRPr="00C5409A" w:rsidRDefault="00D64296" w:rsidP="00153566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8</w:t>
      </w:r>
      <w:r w:rsidR="00153566"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.</w:t>
      </w:r>
      <w:r w:rsidR="00153566" w:rsidRPr="00C5409A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="00153566"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="00153566"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6B263EB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5403BDC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7C4547CD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p w14:paraId="08E07E5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275C3EB4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DE4A79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22DBB796" w14:textId="77777777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621EAEBC" w14:textId="7A00409E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2.</w:t>
      </w:r>
      <w:r w:rsidRPr="004A4F3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Specifikacij</w:t>
      </w:r>
      <w:r w:rsidR="001762F2"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</w:p>
    <w:p w14:paraId="4E2259CF" w14:textId="77777777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3.</w:t>
      </w:r>
      <w:r w:rsidRPr="004A4F3D">
        <w:rPr>
          <w:rFonts w:ascii="Garamond" w:eastAsia="Arial" w:hAnsi="Garamond" w:cs="Arial"/>
          <w:sz w:val="24"/>
          <w:lang w:val="hr-HR"/>
        </w:rPr>
        <w:t xml:space="preserve"> </w:t>
      </w:r>
      <w:r w:rsidRPr="00376148">
        <w:rPr>
          <w:rFonts w:ascii="Garamond" w:eastAsia="Arial" w:hAnsi="Garamond" w:cs="Arial"/>
          <w:sz w:val="24"/>
          <w:lang w:val="hr-HR"/>
        </w:rPr>
        <w:t>Troškovnik</w:t>
      </w:r>
    </w:p>
    <w:p w14:paraId="16DC292D" w14:textId="77777777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EF03CBD" w14:textId="77777777" w:rsidR="009808BC" w:rsidRDefault="009808BC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66494BD" w14:textId="77777777" w:rsidR="009808BC" w:rsidRPr="00C5409A" w:rsidRDefault="009808BC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724680F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AB8D094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2422A62" w14:textId="6628F7E9" w:rsidR="009808BC" w:rsidRDefault="00153566" w:rsidP="009808BC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9808BC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PROČELNICA</w:t>
      </w:r>
    </w:p>
    <w:p w14:paraId="55240F85" w14:textId="77777777" w:rsidR="009808BC" w:rsidRDefault="009808BC" w:rsidP="009808BC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F60AE5E" w14:textId="77777777" w:rsidR="009808BC" w:rsidRDefault="009808BC" w:rsidP="009808BC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B0E31E7" w14:textId="1E3DB76D" w:rsidR="009808BC" w:rsidRDefault="009808BC" w:rsidP="009808BC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Rupčić, dipl. iur.</w:t>
      </w:r>
      <w:r w:rsidR="0029130F">
        <w:rPr>
          <w:rFonts w:ascii="Garamond" w:eastAsia="Arial" w:hAnsi="Garamond" w:cs="Arial"/>
          <w:sz w:val="24"/>
          <w:szCs w:val="24"/>
          <w:lang w:val="hr-HR"/>
        </w:rPr>
        <w:t>v.r.</w:t>
      </w:r>
    </w:p>
    <w:p w14:paraId="4F26A265" w14:textId="0A9D3806" w:rsidR="00153566" w:rsidRPr="00C5409A" w:rsidRDefault="00153566" w:rsidP="00153566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830D45C" w14:textId="6205126E" w:rsidR="00153566" w:rsidRPr="00C5409A" w:rsidRDefault="00153566" w:rsidP="00153566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244F94D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0D66D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B4BC608" w14:textId="1AECF523" w:rsidR="00153566" w:rsidRPr="00C5409A" w:rsidRDefault="00153566" w:rsidP="009808BC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44F8DCA0" w14:textId="77777777" w:rsidR="00153566" w:rsidRPr="00C5409A" w:rsidRDefault="00153566" w:rsidP="00153566">
      <w:pPr>
        <w:rPr>
          <w:rFonts w:ascii="Garamond" w:eastAsia="Arial" w:hAnsi="Garamond" w:cs="Arial"/>
          <w:sz w:val="24"/>
          <w:szCs w:val="24"/>
          <w:lang w:val="hr-HR"/>
        </w:rPr>
      </w:pPr>
    </w:p>
    <w:p w14:paraId="1A34B70D" w14:textId="77777777" w:rsidR="00153566" w:rsidRDefault="00153566" w:rsidP="00153566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E16C094" w14:textId="77777777" w:rsidR="00F2701A" w:rsidRDefault="00F2701A" w:rsidP="00153566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EAC9AB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EB80BF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</w:p>
    <w:p w14:paraId="05AFC007" w14:textId="77777777" w:rsidR="00153566" w:rsidRPr="00C5409A" w:rsidRDefault="00153566" w:rsidP="00153566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2666FFC" w14:textId="77777777" w:rsidR="00153566" w:rsidRPr="00C5409A" w:rsidRDefault="00153566" w:rsidP="00153566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6EE2ED29" w14:textId="77777777" w:rsidR="00153566" w:rsidRPr="00C5409A" w:rsidRDefault="00153566" w:rsidP="00153566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C5409A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2B13D3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485986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0433ACB0" w14:textId="77777777" w:rsidR="00153566" w:rsidRPr="002C4248" w:rsidRDefault="00153566" w:rsidP="00153566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153566" w:rsidRPr="00C5409A" w14:paraId="3400A9BE" w14:textId="77777777" w:rsidTr="007D3CC8">
        <w:trPr>
          <w:trHeight w:val="870"/>
        </w:trPr>
        <w:tc>
          <w:tcPr>
            <w:tcW w:w="3229" w:type="dxa"/>
            <w:shd w:val="clear" w:color="auto" w:fill="DAEDF3"/>
          </w:tcPr>
          <w:p w14:paraId="4D74A18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0E6647E3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04E082A5" w14:textId="77777777" w:rsidR="00153566" w:rsidRPr="00442F0D" w:rsidRDefault="00153566" w:rsidP="007D3CC8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Pružanje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usluge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dobrovoljnog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dodatnog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zdravstvenog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osiguranja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zaposlenike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Općine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Punat</w:t>
            </w:r>
            <w:proofErr w:type="spellEnd"/>
          </w:p>
        </w:tc>
      </w:tr>
    </w:tbl>
    <w:p w14:paraId="187CA18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04DD180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153566" w:rsidRPr="00C5409A" w14:paraId="75DD49CE" w14:textId="77777777" w:rsidTr="007D3CC8">
        <w:trPr>
          <w:trHeight w:val="290"/>
        </w:trPr>
        <w:tc>
          <w:tcPr>
            <w:tcW w:w="4361" w:type="dxa"/>
            <w:gridSpan w:val="2"/>
          </w:tcPr>
          <w:p w14:paraId="446ACEF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50931E7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3705AF8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702C7DA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153566" w:rsidRPr="00C5409A" w14:paraId="0FE6B767" w14:textId="77777777" w:rsidTr="007D3CC8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4565517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5AF2C573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C5409A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2E8DC5B7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153566" w:rsidRPr="00C5409A" w14:paraId="518009D3" w14:textId="77777777" w:rsidTr="007D3CC8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2116AD8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7E0CF0D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09EFC13D" w14:textId="77777777" w:rsidTr="007D3CC8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805B39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DC7ED84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66BE6B00" w14:textId="77777777" w:rsidTr="007D3CC8">
        <w:trPr>
          <w:trHeight w:val="290"/>
        </w:trPr>
        <w:tc>
          <w:tcPr>
            <w:tcW w:w="2009" w:type="dxa"/>
          </w:tcPr>
          <w:p w14:paraId="4DD5044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0012A7D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167BEBD2" w14:textId="77777777" w:rsidTr="007D3CC8">
        <w:trPr>
          <w:trHeight w:val="292"/>
        </w:trPr>
        <w:tc>
          <w:tcPr>
            <w:tcW w:w="2009" w:type="dxa"/>
          </w:tcPr>
          <w:p w14:paraId="321BD52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0CD7E87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2B0D60CE" w14:textId="77777777" w:rsidTr="007D3CC8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2B12849F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00769D7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618449B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4C4C85B9" w14:textId="77777777" w:rsidTr="007D3CC8">
        <w:trPr>
          <w:trHeight w:val="580"/>
        </w:trPr>
        <w:tc>
          <w:tcPr>
            <w:tcW w:w="5391" w:type="dxa"/>
            <w:gridSpan w:val="3"/>
          </w:tcPr>
          <w:p w14:paraId="3B4783E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19CBA5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34A591F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EDE96D0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153566" w:rsidRPr="00C5409A" w14:paraId="49841B3A" w14:textId="77777777" w:rsidTr="007D3CC8">
        <w:trPr>
          <w:trHeight w:val="290"/>
        </w:trPr>
        <w:tc>
          <w:tcPr>
            <w:tcW w:w="5391" w:type="dxa"/>
            <w:gridSpan w:val="3"/>
          </w:tcPr>
          <w:p w14:paraId="2EB2F41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224A965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2276FAE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153566" w:rsidRPr="00C5409A" w14:paraId="141723F0" w14:textId="77777777" w:rsidTr="007D3CC8">
        <w:trPr>
          <w:trHeight w:val="580"/>
        </w:trPr>
        <w:tc>
          <w:tcPr>
            <w:tcW w:w="5391" w:type="dxa"/>
            <w:gridSpan w:val="3"/>
          </w:tcPr>
          <w:p w14:paraId="6C15597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0A15D219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0229AE7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153566" w:rsidRPr="00C5409A" w14:paraId="15F9175F" w14:textId="77777777" w:rsidTr="007D3CC8">
        <w:trPr>
          <w:trHeight w:val="290"/>
        </w:trPr>
        <w:tc>
          <w:tcPr>
            <w:tcW w:w="5391" w:type="dxa"/>
            <w:gridSpan w:val="3"/>
          </w:tcPr>
          <w:p w14:paraId="56CA68B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2E1FD347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002636B" w14:textId="77777777" w:rsidR="00153566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</w:p>
    <w:p w14:paraId="46ACB36C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6A6C0EDF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153566" w:rsidRPr="006775A1" w14:paraId="45BC60BA" w14:textId="77777777" w:rsidTr="007D3CC8">
        <w:trPr>
          <w:trHeight w:val="290"/>
        </w:trPr>
        <w:tc>
          <w:tcPr>
            <w:tcW w:w="4361" w:type="dxa"/>
          </w:tcPr>
          <w:p w14:paraId="4E837CA5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2551948B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153566" w:rsidRPr="006775A1" w14:paraId="51488D45" w14:textId="77777777" w:rsidTr="007D3CC8">
        <w:trPr>
          <w:trHeight w:val="580"/>
        </w:trPr>
        <w:tc>
          <w:tcPr>
            <w:tcW w:w="4361" w:type="dxa"/>
          </w:tcPr>
          <w:p w14:paraId="66D79D4E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78BA9C17" w14:textId="0B6033C9" w:rsidR="00153566" w:rsidRPr="006775A1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0F348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2A0307A2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153566" w:rsidRPr="006775A1" w14:paraId="1D47218B" w14:textId="77777777" w:rsidTr="007D3CC8">
        <w:trPr>
          <w:trHeight w:val="580"/>
        </w:trPr>
        <w:tc>
          <w:tcPr>
            <w:tcW w:w="4361" w:type="dxa"/>
          </w:tcPr>
          <w:p w14:paraId="67606B7A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7908183C" w14:textId="0C9C1906" w:rsidR="00153566" w:rsidRPr="006775A1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0F348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4696ABBC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153566" w:rsidRPr="006775A1" w14:paraId="6712538F" w14:textId="77777777" w:rsidTr="007D3CC8">
        <w:trPr>
          <w:trHeight w:val="580"/>
        </w:trPr>
        <w:tc>
          <w:tcPr>
            <w:tcW w:w="4361" w:type="dxa"/>
          </w:tcPr>
          <w:p w14:paraId="4CDE8798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1004B19B" w14:textId="5C9E8F9C" w:rsidR="00153566" w:rsidRPr="006775A1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0F348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F1E438E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451C7EE6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13D113F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izvršenih istih ili sličnih usluga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u kojima je sudjelovao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ponuditelj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</w:tblGrid>
      <w:tr w:rsidR="00153566" w:rsidRPr="006775A1" w14:paraId="73DE9123" w14:textId="77777777" w:rsidTr="007D3CC8">
        <w:trPr>
          <w:trHeight w:val="633"/>
        </w:trPr>
        <w:tc>
          <w:tcPr>
            <w:tcW w:w="1701" w:type="dxa"/>
          </w:tcPr>
          <w:p w14:paraId="4ECB99F8" w14:textId="77777777" w:rsidR="00153566" w:rsidRPr="006775A1" w:rsidRDefault="00153566" w:rsidP="007D3CC8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3C72E7F2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</w:p>
    <w:p w14:paraId="1F390F0D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 3.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B</w:t>
      </w:r>
      <w:r w:rsidRPr="00AA0F82">
        <w:rPr>
          <w:rFonts w:ascii="Garamond" w:eastAsia="Arial" w:hAnsi="Garamond" w:cs="Arial"/>
          <w:i/>
          <w:iCs/>
          <w:sz w:val="26"/>
          <w:szCs w:val="24"/>
          <w:lang w:val="hr-HR"/>
        </w:rPr>
        <w:t>roj ugovornih zdravstvenih ustanova i njihovih podružnica i/ili poslovnih jedinica na području Primorsko-goranske županije u kojima se mogu obaviti usluge dodatnog zdravstvenog osiguranja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</w:tblGrid>
      <w:tr w:rsidR="00153566" w:rsidRPr="006775A1" w14:paraId="712CA839" w14:textId="77777777" w:rsidTr="007D3CC8">
        <w:trPr>
          <w:trHeight w:val="686"/>
        </w:trPr>
        <w:tc>
          <w:tcPr>
            <w:tcW w:w="1701" w:type="dxa"/>
          </w:tcPr>
          <w:p w14:paraId="6B031AEB" w14:textId="77777777" w:rsidR="00153566" w:rsidRPr="006775A1" w:rsidRDefault="00153566" w:rsidP="007D3CC8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</w:p>
        </w:tc>
      </w:tr>
    </w:tbl>
    <w:p w14:paraId="593E807A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DD3A63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B9C0995" w14:textId="77777777" w:rsidR="00153566" w:rsidRDefault="00153566" w:rsidP="00153566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</w:t>
      </w:r>
    </w:p>
    <w:p w14:paraId="3C287A29" w14:textId="77777777" w:rsidR="00153566" w:rsidRPr="002C4248" w:rsidRDefault="00153566" w:rsidP="00153566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Rok valjanosti ponude: </w:t>
      </w:r>
      <w:r w:rsidRPr="00C5409A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77E35959" w14:textId="77777777" w:rsidR="00153566" w:rsidRPr="00C5409A" w:rsidRDefault="00153566" w:rsidP="00153566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67E79F1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3BCF4DF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EF9677" w14:textId="77777777" w:rsidR="00153566" w:rsidRPr="00C5409A" w:rsidRDefault="00153566" w:rsidP="00153566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46C058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F1C217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153566" w:rsidRPr="00C5409A" w:rsidSect="00C5409A">
          <w:headerReference w:type="default" r:id="rId10"/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53DD3E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FF681B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3EDAD937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CCBF25D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671DBC6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AD123AA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153566" w:rsidRPr="00C5409A" w14:paraId="4DCE27F7" w14:textId="77777777" w:rsidTr="007D3CC8">
        <w:trPr>
          <w:trHeight w:val="580"/>
        </w:trPr>
        <w:tc>
          <w:tcPr>
            <w:tcW w:w="3993" w:type="dxa"/>
            <w:gridSpan w:val="3"/>
          </w:tcPr>
          <w:p w14:paraId="44521AB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1CD7659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0E61823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4F3048EB" w14:textId="77777777" w:rsidTr="007D3CC8">
        <w:trPr>
          <w:trHeight w:val="290"/>
        </w:trPr>
        <w:tc>
          <w:tcPr>
            <w:tcW w:w="1867" w:type="dxa"/>
          </w:tcPr>
          <w:p w14:paraId="78E0055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453A004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5D29484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13C6DD9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06677F19" w14:textId="77777777" w:rsidTr="007D3CC8">
        <w:trPr>
          <w:trHeight w:val="580"/>
        </w:trPr>
        <w:tc>
          <w:tcPr>
            <w:tcW w:w="5127" w:type="dxa"/>
            <w:gridSpan w:val="4"/>
          </w:tcPr>
          <w:p w14:paraId="0A6A2F6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6A90F3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3EBA2699" w14:textId="77777777" w:rsidR="00153566" w:rsidRPr="00C5409A" w:rsidRDefault="00153566" w:rsidP="007D3CC8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153566" w:rsidRPr="00C5409A" w14:paraId="441E2A49" w14:textId="77777777" w:rsidTr="007D3CC8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4B838872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10165742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604CB1C3" w14:textId="77777777" w:rsidTr="007D3CC8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54490BE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115AB7DF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1A3264D1" w14:textId="77777777" w:rsidTr="007D3CC8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94C782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5AB5D99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2D8E0A1E" w14:textId="77777777" w:rsidTr="007D3CC8">
        <w:trPr>
          <w:trHeight w:val="580"/>
        </w:trPr>
        <w:tc>
          <w:tcPr>
            <w:tcW w:w="3993" w:type="dxa"/>
            <w:gridSpan w:val="3"/>
          </w:tcPr>
          <w:p w14:paraId="1A525C2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64A6F14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C5409A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38417B2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654AA2E8" w14:textId="77777777" w:rsidTr="007D3CC8">
        <w:trPr>
          <w:trHeight w:val="290"/>
        </w:trPr>
        <w:tc>
          <w:tcPr>
            <w:tcW w:w="3993" w:type="dxa"/>
            <w:gridSpan w:val="3"/>
          </w:tcPr>
          <w:p w14:paraId="3D26DD84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170CE8C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5C2CEA6C" w14:textId="77777777" w:rsidTr="007D3CC8">
        <w:trPr>
          <w:trHeight w:val="3772"/>
        </w:trPr>
        <w:tc>
          <w:tcPr>
            <w:tcW w:w="1939" w:type="dxa"/>
            <w:gridSpan w:val="2"/>
          </w:tcPr>
          <w:p w14:paraId="7B589A3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1120F41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3840F48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EF2385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D680BC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3B99285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DAD50E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D0633D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7200A61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DF07D20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DFCF417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22A29C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692348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11F6DCF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687BE1B" w14:textId="77777777" w:rsidR="00153566" w:rsidRPr="00C5409A" w:rsidRDefault="00153566" w:rsidP="00153566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094EB7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C1B513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F084C6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C68E57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F36CC7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44F7FD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8E96B2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C0622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4C57AC" wp14:editId="00CC6330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00ED057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8833C3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4DAA5BC7" w14:textId="77777777" w:rsidR="00153566" w:rsidRPr="00C5409A" w:rsidRDefault="00153566" w:rsidP="00153566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1B8FD1EA" w14:textId="77777777" w:rsidR="00153566" w:rsidRPr="00C5409A" w:rsidRDefault="00153566" w:rsidP="00153566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153566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774B1B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2D2535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69D3B0FA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7939637F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29AB08E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153566" w:rsidRPr="00C5409A" w14:paraId="5B23B425" w14:textId="77777777" w:rsidTr="007D3CC8">
        <w:trPr>
          <w:trHeight w:val="290"/>
        </w:trPr>
        <w:tc>
          <w:tcPr>
            <w:tcW w:w="3426" w:type="dxa"/>
          </w:tcPr>
          <w:p w14:paraId="21826DC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23BB150F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7BF5FE6A" w14:textId="77777777" w:rsidTr="007D3CC8">
        <w:trPr>
          <w:trHeight w:val="290"/>
        </w:trPr>
        <w:tc>
          <w:tcPr>
            <w:tcW w:w="3426" w:type="dxa"/>
          </w:tcPr>
          <w:p w14:paraId="03C2C52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621287F0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6D7BACAD" w14:textId="77777777" w:rsidTr="007D3CC8">
        <w:trPr>
          <w:trHeight w:val="292"/>
        </w:trPr>
        <w:tc>
          <w:tcPr>
            <w:tcW w:w="3426" w:type="dxa"/>
          </w:tcPr>
          <w:p w14:paraId="272E2ED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31C85543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3C9C51A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3F611D1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C5409A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216731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2491B7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9B0226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4" w:name="_Hlk64638090"/>
    </w:p>
    <w:p w14:paraId="55240E9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350ED3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05EC19" wp14:editId="4A3F55BF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0592C5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C95D72" wp14:editId="1A12CF2F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B86C718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2A9CE9F" w14:textId="77777777" w:rsidR="00153566" w:rsidRPr="00C5409A" w:rsidRDefault="00153566" w:rsidP="0015356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68699A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BA8097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8810AB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4"/>
    <w:p w14:paraId="4985673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D6C86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3D2320A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EA2FFC9" wp14:editId="2E3BA753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0C2DD21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18EE4CF" wp14:editId="21ECA1E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2053577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1D68CB0" w14:textId="77777777" w:rsidR="00153566" w:rsidRPr="00C5409A" w:rsidRDefault="00153566" w:rsidP="0015356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5EE01AB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66DFC6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479DDE7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242CDD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7E0AD8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16D820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12362E0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E0B15EC" wp14:editId="5A54C8C3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D6155C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1A6CC5E" wp14:editId="76FAD85C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5B24ACE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594F4A7" w14:textId="77777777" w:rsidR="00153566" w:rsidRPr="00C5409A" w:rsidRDefault="00153566" w:rsidP="0015356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E7A9D3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0EED63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59D10DD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59CC50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A406A9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446587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9BD4BE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4B33B1" wp14:editId="300ACC77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92447E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952CFCB" wp14:editId="68FA5B10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8C7440A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E1612C4" w14:textId="77777777" w:rsidR="00153566" w:rsidRPr="00C5409A" w:rsidRDefault="00153566" w:rsidP="0015356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2FDAE35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B50371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F5DD62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DEC7E2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4AFEFDD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C91C16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153566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EB4AD1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7461E33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6A5678F0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126A85CD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1B9BD18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43C3046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153566" w:rsidRPr="00C5409A" w14:paraId="5226B08F" w14:textId="77777777" w:rsidTr="007D3CC8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B8C0E9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3718EC1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7BAF7BB9" w14:textId="77777777" w:rsidTr="007D3CC8">
        <w:trPr>
          <w:trHeight w:val="290"/>
        </w:trPr>
        <w:tc>
          <w:tcPr>
            <w:tcW w:w="3154" w:type="dxa"/>
          </w:tcPr>
          <w:p w14:paraId="3150353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6D175673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335C6C32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487F25AA" w14:textId="77777777" w:rsidTr="007D3CC8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162A65F1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3957A3B" w14:textId="77777777" w:rsidR="00153566" w:rsidRPr="00C5409A" w:rsidRDefault="00153566" w:rsidP="007D3CC8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153566" w:rsidRPr="00C5409A" w14:paraId="3C499CD2" w14:textId="77777777" w:rsidTr="007D3CC8">
        <w:trPr>
          <w:gridAfter w:val="1"/>
          <w:wAfter w:w="24" w:type="dxa"/>
          <w:trHeight w:val="290"/>
        </w:trPr>
        <w:tc>
          <w:tcPr>
            <w:tcW w:w="3154" w:type="dxa"/>
          </w:tcPr>
          <w:p w14:paraId="50D4CAE4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0E78686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2D4246DE" w14:textId="77777777" w:rsidTr="007D3CC8">
        <w:trPr>
          <w:gridAfter w:val="1"/>
          <w:wAfter w:w="24" w:type="dxa"/>
          <w:trHeight w:val="292"/>
        </w:trPr>
        <w:tc>
          <w:tcPr>
            <w:tcW w:w="3154" w:type="dxa"/>
          </w:tcPr>
          <w:p w14:paraId="6F11EB9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1D89099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2BB437DE" w14:textId="77777777" w:rsidTr="007D3CC8">
        <w:trPr>
          <w:gridAfter w:val="1"/>
          <w:wAfter w:w="24" w:type="dxa"/>
          <w:trHeight w:val="290"/>
        </w:trPr>
        <w:tc>
          <w:tcPr>
            <w:tcW w:w="3154" w:type="dxa"/>
          </w:tcPr>
          <w:p w14:paraId="62A5780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00FAAC64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4A6CB361" w14:textId="77777777" w:rsidTr="007D3CC8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BD01AB0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399CAB84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42C6C0D5" w14:textId="77777777" w:rsidTr="007D3CC8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72A7491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2B0B706C" w14:textId="77777777" w:rsidTr="007D3CC8">
        <w:trPr>
          <w:gridAfter w:val="1"/>
          <w:wAfter w:w="24" w:type="dxa"/>
          <w:trHeight w:val="935"/>
        </w:trPr>
        <w:tc>
          <w:tcPr>
            <w:tcW w:w="3154" w:type="dxa"/>
          </w:tcPr>
          <w:p w14:paraId="5DE0834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0918CA62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1718BCB0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11B99E49" w14:textId="77777777" w:rsidTr="007D3CC8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70E4B9D2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07AE75E7" w14:textId="77777777" w:rsidTr="007D3CC8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8FA06B3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4ADFD300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153566" w:rsidRPr="00C5409A" w14:paraId="34ECFA32" w14:textId="77777777" w:rsidTr="007D3CC8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AEDDCA9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22370CA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4669B6B1" w14:textId="77777777" w:rsidTr="007D3CC8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02472B5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C5409A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7F56F7B4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092904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71B59D7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F6644A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7165A372" w14:textId="77777777" w:rsidR="00153566" w:rsidRPr="00C5409A" w:rsidRDefault="00153566" w:rsidP="00153566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4571E" wp14:editId="5B0EFFBA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E3C6C0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33C3D41" w14:textId="77777777" w:rsidR="00153566" w:rsidRPr="00C5409A" w:rsidRDefault="00153566" w:rsidP="00153566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C5409A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1906D5B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424F1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8E0C4E7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1EE977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935063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23B89D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1233F7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045991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90E9BF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7556A3" wp14:editId="5589A3C6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37AF412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20820456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nabavi.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Ako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se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dio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daje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podugovor,</w:t>
      </w:r>
      <w:r w:rsidRPr="00C5409A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tada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za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usluge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koje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će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C5409A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36ED142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02B363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C5CC6BD" wp14:editId="2E40F20A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EFF2CFC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54CBED9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2E65AABE" w14:textId="77777777" w:rsidR="00153566" w:rsidRPr="00C5409A" w:rsidRDefault="00153566" w:rsidP="00153566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D54176A" w14:textId="77777777" w:rsidR="00153566" w:rsidRPr="00C5409A" w:rsidRDefault="00153566" w:rsidP="00153566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robe/radova/usluga</w:t>
      </w:r>
    </w:p>
    <w:p w14:paraId="18DB775C" w14:textId="77777777" w:rsidR="009D366E" w:rsidRDefault="009D366E"/>
    <w:sectPr w:rsidR="009D366E" w:rsidSect="00C5409A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C8CD" w14:textId="77777777" w:rsidR="00FF6BBE" w:rsidRDefault="00FF6BBE">
      <w:pPr>
        <w:spacing w:after="0" w:line="240" w:lineRule="auto"/>
      </w:pPr>
      <w:r>
        <w:separator/>
      </w:r>
    </w:p>
  </w:endnote>
  <w:endnote w:type="continuationSeparator" w:id="0">
    <w:p w14:paraId="205C9B40" w14:textId="77777777" w:rsidR="00FF6BBE" w:rsidRDefault="00FF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56EC" w14:textId="77777777" w:rsidR="00FF6BBE" w:rsidRDefault="00FF6BBE">
      <w:pPr>
        <w:spacing w:after="0" w:line="240" w:lineRule="auto"/>
      </w:pPr>
      <w:r>
        <w:separator/>
      </w:r>
    </w:p>
  </w:footnote>
  <w:footnote w:type="continuationSeparator" w:id="0">
    <w:p w14:paraId="77A93CFD" w14:textId="77777777" w:rsidR="00FF6BBE" w:rsidRDefault="00FF6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3803" w14:textId="77777777" w:rsidR="009D366E" w:rsidRPr="00A44A39" w:rsidRDefault="0032332D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48B714D" wp14:editId="04868C9D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803637A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8CD1D41" wp14:editId="2FE825A0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13143C6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F82AE3" wp14:editId="06923669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F40608D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3E1C02" wp14:editId="13C5459B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950C3" w14:textId="77777777" w:rsidR="009D366E" w:rsidRDefault="0032332D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E1C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65F950C3" w14:textId="77777777" w:rsidR="009D366E" w:rsidRDefault="0032332D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0C0CB9" wp14:editId="7350DEA2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A5088" w14:textId="77777777" w:rsidR="009D366E" w:rsidRDefault="0032332D">
                          <w:pPr>
                            <w:spacing w:before="2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C0CB9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A2A5088" w14:textId="77777777" w:rsidR="009D366E" w:rsidRDefault="0032332D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F584E4E"/>
    <w:multiLevelType w:val="hybridMultilevel"/>
    <w:tmpl w:val="40322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E111B"/>
    <w:multiLevelType w:val="hybridMultilevel"/>
    <w:tmpl w:val="F2A69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4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6ACC6C8C"/>
    <w:multiLevelType w:val="hybridMultilevel"/>
    <w:tmpl w:val="4D4E1AC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57A50"/>
    <w:multiLevelType w:val="hybridMultilevel"/>
    <w:tmpl w:val="5D002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3685734">
    <w:abstractNumId w:val="0"/>
  </w:num>
  <w:num w:numId="2" w16cid:durableId="988896859">
    <w:abstractNumId w:val="3"/>
  </w:num>
  <w:num w:numId="3" w16cid:durableId="1846632418">
    <w:abstractNumId w:val="4"/>
  </w:num>
  <w:num w:numId="4" w16cid:durableId="631711776">
    <w:abstractNumId w:val="5"/>
  </w:num>
  <w:num w:numId="5" w16cid:durableId="2091346283">
    <w:abstractNumId w:val="1"/>
  </w:num>
  <w:num w:numId="6" w16cid:durableId="2122722461">
    <w:abstractNumId w:val="6"/>
  </w:num>
  <w:num w:numId="7" w16cid:durableId="207572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66"/>
    <w:rsid w:val="0001548D"/>
    <w:rsid w:val="00020047"/>
    <w:rsid w:val="000204EA"/>
    <w:rsid w:val="00034EA8"/>
    <w:rsid w:val="00096731"/>
    <w:rsid w:val="000B027B"/>
    <w:rsid w:val="000C730E"/>
    <w:rsid w:val="000F3488"/>
    <w:rsid w:val="0010378C"/>
    <w:rsid w:val="00153566"/>
    <w:rsid w:val="001762F2"/>
    <w:rsid w:val="001B6D4E"/>
    <w:rsid w:val="001E3C1D"/>
    <w:rsid w:val="00220ADA"/>
    <w:rsid w:val="0024192E"/>
    <w:rsid w:val="0029130F"/>
    <w:rsid w:val="002A0C22"/>
    <w:rsid w:val="003050C1"/>
    <w:rsid w:val="0032332D"/>
    <w:rsid w:val="0032447D"/>
    <w:rsid w:val="00337E6A"/>
    <w:rsid w:val="0035169D"/>
    <w:rsid w:val="003529C1"/>
    <w:rsid w:val="0035535F"/>
    <w:rsid w:val="00441C33"/>
    <w:rsid w:val="00444A27"/>
    <w:rsid w:val="00454B4E"/>
    <w:rsid w:val="00460059"/>
    <w:rsid w:val="004614EA"/>
    <w:rsid w:val="00494165"/>
    <w:rsid w:val="004A5120"/>
    <w:rsid w:val="00504633"/>
    <w:rsid w:val="00515573"/>
    <w:rsid w:val="00574CA9"/>
    <w:rsid w:val="005800F5"/>
    <w:rsid w:val="00592F13"/>
    <w:rsid w:val="0059476B"/>
    <w:rsid w:val="005A5305"/>
    <w:rsid w:val="005B0F65"/>
    <w:rsid w:val="005C544B"/>
    <w:rsid w:val="005C57F3"/>
    <w:rsid w:val="005D3AE4"/>
    <w:rsid w:val="006264B8"/>
    <w:rsid w:val="00641BAB"/>
    <w:rsid w:val="00676AFB"/>
    <w:rsid w:val="00680FEE"/>
    <w:rsid w:val="006A5793"/>
    <w:rsid w:val="007036BA"/>
    <w:rsid w:val="00737009"/>
    <w:rsid w:val="00776E5A"/>
    <w:rsid w:val="00787C3B"/>
    <w:rsid w:val="00791147"/>
    <w:rsid w:val="007B0DFE"/>
    <w:rsid w:val="007C2674"/>
    <w:rsid w:val="007E4A6D"/>
    <w:rsid w:val="00812868"/>
    <w:rsid w:val="008226D7"/>
    <w:rsid w:val="00823A85"/>
    <w:rsid w:val="00856519"/>
    <w:rsid w:val="008B780E"/>
    <w:rsid w:val="008C19C8"/>
    <w:rsid w:val="008D5398"/>
    <w:rsid w:val="0092061B"/>
    <w:rsid w:val="009635BE"/>
    <w:rsid w:val="009808BC"/>
    <w:rsid w:val="009873AE"/>
    <w:rsid w:val="009A20E1"/>
    <w:rsid w:val="009A4398"/>
    <w:rsid w:val="009B586F"/>
    <w:rsid w:val="009C28F3"/>
    <w:rsid w:val="009D366E"/>
    <w:rsid w:val="009E3519"/>
    <w:rsid w:val="009F7D74"/>
    <w:rsid w:val="00A01762"/>
    <w:rsid w:val="00A03597"/>
    <w:rsid w:val="00A037F3"/>
    <w:rsid w:val="00A075D4"/>
    <w:rsid w:val="00A2246F"/>
    <w:rsid w:val="00A25BED"/>
    <w:rsid w:val="00A56CF2"/>
    <w:rsid w:val="00AD70AA"/>
    <w:rsid w:val="00B80A1B"/>
    <w:rsid w:val="00C01B31"/>
    <w:rsid w:val="00C05E64"/>
    <w:rsid w:val="00C83356"/>
    <w:rsid w:val="00CB5690"/>
    <w:rsid w:val="00D02032"/>
    <w:rsid w:val="00D22E77"/>
    <w:rsid w:val="00D2474C"/>
    <w:rsid w:val="00D64296"/>
    <w:rsid w:val="00D820FD"/>
    <w:rsid w:val="00D8286A"/>
    <w:rsid w:val="00D84CBE"/>
    <w:rsid w:val="00D9413D"/>
    <w:rsid w:val="00DC67D8"/>
    <w:rsid w:val="00DD3007"/>
    <w:rsid w:val="00E14317"/>
    <w:rsid w:val="00E372DD"/>
    <w:rsid w:val="00E430A5"/>
    <w:rsid w:val="00E64B3E"/>
    <w:rsid w:val="00E908D4"/>
    <w:rsid w:val="00EE3BF3"/>
    <w:rsid w:val="00EF02FE"/>
    <w:rsid w:val="00F066BB"/>
    <w:rsid w:val="00F114B4"/>
    <w:rsid w:val="00F2701A"/>
    <w:rsid w:val="00F40D53"/>
    <w:rsid w:val="00F43240"/>
    <w:rsid w:val="00F642ED"/>
    <w:rsid w:val="00FC1CBB"/>
    <w:rsid w:val="00FC7C08"/>
    <w:rsid w:val="00FD6409"/>
    <w:rsid w:val="00FF49FA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8B5E"/>
  <w15:chartTrackingRefBased/>
  <w15:docId w15:val="{A2C07D35-662A-4B52-8C12-094D7F53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535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53566"/>
  </w:style>
  <w:style w:type="table" w:styleId="TableGrid">
    <w:name w:val="Table Grid"/>
    <w:basedOn w:val="TableNormal"/>
    <w:uiPriority w:val="39"/>
    <w:rsid w:val="0015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566"/>
    <w:pPr>
      <w:ind w:left="720"/>
      <w:contextualSpacing/>
    </w:pPr>
  </w:style>
  <w:style w:type="table" w:styleId="TableWeb3">
    <w:name w:val="Table Web 3"/>
    <w:basedOn w:val="TableNormal"/>
    <w:uiPriority w:val="99"/>
    <w:rsid w:val="0015356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5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56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02523-1E97-4F2F-811A-91E90745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2377</Words>
  <Characters>13555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41</cp:revision>
  <cp:lastPrinted>2026-03-09T07:20:00Z</cp:lastPrinted>
  <dcterms:created xsi:type="dcterms:W3CDTF">2026-02-03T11:29:00Z</dcterms:created>
  <dcterms:modified xsi:type="dcterms:W3CDTF">2026-03-09T07:49:00Z</dcterms:modified>
</cp:coreProperties>
</file>