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4364"/>
        <w:gridCol w:w="1654"/>
        <w:gridCol w:w="4614"/>
      </w:tblGrid>
      <w:tr w:rsidR="00105140" w:rsidRPr="0019200F" w14:paraId="354B110F" w14:textId="77777777" w:rsidTr="004A49D5">
        <w:trPr>
          <w:trHeight w:val="975"/>
        </w:trPr>
        <w:tc>
          <w:tcPr>
            <w:tcW w:w="1063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4E8780FE" w14:textId="77777777" w:rsidR="00105140" w:rsidRPr="0019200F" w:rsidRDefault="00105140" w:rsidP="004A49D5">
            <w:pPr>
              <w:spacing w:before="41" w:after="0" w:line="257" w:lineRule="auto"/>
              <w:ind w:left="4152" w:right="4132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OBRAZAC</w:t>
            </w:r>
          </w:p>
          <w:p w14:paraId="3F6C7BA5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IZVJEŠĆA O PROVEDENOM SAVJETOVANJU SA ZAINTERESIRANOM</w:t>
            </w:r>
          </w:p>
          <w:p w14:paraId="3FD04DF2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JAVNOŠĆU</w:t>
            </w:r>
          </w:p>
        </w:tc>
      </w:tr>
      <w:tr w:rsidR="00105140" w:rsidRPr="0019200F" w14:paraId="31A99939" w14:textId="77777777" w:rsidTr="004A49D5">
        <w:trPr>
          <w:trHeight w:val="69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BDA459E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FAD77B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Naslov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D6A5F5" w14:textId="326BB39A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Izvješće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Godišnjeg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provedbenog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plana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unapređenja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zaštite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požara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području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</w:t>
            </w:r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pćine</w:t>
            </w:r>
            <w:proofErr w:type="spellEnd"/>
            <w:proofErr w:type="gramEnd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Punat</w:t>
            </w:r>
            <w:proofErr w:type="spellEnd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2025.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godinu</w:t>
            </w:r>
            <w:proofErr w:type="spellEnd"/>
          </w:p>
        </w:tc>
      </w:tr>
      <w:tr w:rsidR="00105140" w:rsidRPr="0019200F" w14:paraId="65F74414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267E4CA" w14:textId="77777777" w:rsidR="00105140" w:rsidRPr="0019200F" w:rsidRDefault="00105140" w:rsidP="004A49D5">
            <w:pPr>
              <w:spacing w:before="37" w:after="0" w:line="257" w:lineRule="auto"/>
              <w:ind w:left="108" w:right="60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Stvaratelj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provodi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6C1055A" w14:textId="77777777" w:rsidR="00105140" w:rsidRPr="0019200F" w:rsidRDefault="00105140" w:rsidP="004A49D5">
            <w:pPr>
              <w:spacing w:before="37" w:after="0" w:line="257" w:lineRule="auto"/>
              <w:ind w:right="99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Punat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upravni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odjel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Punat</w:t>
            </w:r>
            <w:proofErr w:type="spellEnd"/>
          </w:p>
        </w:tc>
      </w:tr>
      <w:tr w:rsidR="00105140" w:rsidRPr="0019200F" w14:paraId="2C83BE31" w14:textId="77777777" w:rsidTr="00105140">
        <w:trPr>
          <w:trHeight w:val="191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9FBB32B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81554C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5626687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Svrha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71B33E" w14:textId="77777777" w:rsidR="005978C8" w:rsidRPr="005978C8" w:rsidRDefault="005978C8" w:rsidP="005978C8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5978C8">
              <w:rPr>
                <w:rFonts w:ascii="Garamond" w:hAnsi="Garamond"/>
                <w:sz w:val="24"/>
                <w:szCs w:val="24"/>
              </w:rPr>
              <w:t xml:space="preserve">Člankom 13. stavkom 4. Zakona o zaštiti od požara („Narodne novine“, broj 92/10, 114/22.) propisano je da jedinice lokalne i područne (regionalne) samouprave na temelju procjene ugroženosti od požara donose godišnji provedbeni plan unapređenja zaštite od požara za svoje područje za čiju provedbu će osigurati financijska sredstva. </w:t>
            </w:r>
          </w:p>
          <w:p w14:paraId="10F63E3F" w14:textId="77777777" w:rsidR="005978C8" w:rsidRPr="005978C8" w:rsidRDefault="005978C8" w:rsidP="005978C8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5978C8">
              <w:rPr>
                <w:rFonts w:ascii="Garamond" w:hAnsi="Garamond"/>
                <w:sz w:val="24"/>
                <w:szCs w:val="24"/>
              </w:rPr>
              <w:t>Stavkom 9. istog članka Zakona o zaštiti od požara propisano da će jedinice lokalne i područne (regionalne) samouprave u donošenju planova osigurati sudjelovanje javnosti.</w:t>
            </w:r>
          </w:p>
          <w:p w14:paraId="6FD4B148" w14:textId="77777777" w:rsidR="00105140" w:rsidRDefault="005978C8" w:rsidP="005978C8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5978C8">
              <w:rPr>
                <w:rFonts w:ascii="Garamond" w:hAnsi="Garamond"/>
                <w:sz w:val="24"/>
                <w:szCs w:val="24"/>
              </w:rPr>
              <w:t>Kako se predloženim Planom utječe na interese građana i pravnih osoba, sukladno odredbama članka 11. Zakona o pravu na pristup informacijama („Narodne novine“, broj 25/13, 85/15, 69/22) i Kodeksa savjetovanja sa zainteresiranom javnošću u postupcima donošenja zakona, drugih propisa i akata („Narodne novine“, broj 140/09) provodi se savjetovanje i uključivanje javnosti u postupak donošenja u svrhu prikupljanja informacija o interesima, stavovima i prijedlozima javnosti.</w:t>
            </w:r>
          </w:p>
          <w:p w14:paraId="3B043C22" w14:textId="51BEBFDE" w:rsidR="0013167D" w:rsidRPr="0019200F" w:rsidRDefault="0013167D" w:rsidP="005978C8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5140" w:rsidRPr="0019200F" w14:paraId="2FB93A8F" w14:textId="77777777" w:rsidTr="004A49D5">
        <w:trPr>
          <w:trHeight w:val="34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5242F79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B113CA7" w14:textId="166F57F6" w:rsidR="00105140" w:rsidRDefault="00105140" w:rsidP="004A49D5">
            <w:pPr>
              <w:spacing w:before="3" w:after="0" w:line="257" w:lineRule="auto"/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travanj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202</w:t>
            </w:r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. </w:t>
            </w:r>
            <w:r w:rsidR="0013167D"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G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odine</w:t>
            </w:r>
          </w:p>
          <w:p w14:paraId="683E0E58" w14:textId="35A4B177" w:rsidR="0013167D" w:rsidRPr="0019200F" w:rsidRDefault="0013167D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5140" w:rsidRPr="0019200F" w14:paraId="19F5A62B" w14:textId="77777777" w:rsidTr="004A49D5">
        <w:trPr>
          <w:trHeight w:val="45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0084BB3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4D045F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Verzija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0B934B4" w14:textId="086B5E1B" w:rsidR="00105140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Godišnjeg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provedbenog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plana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unapređenja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zaštite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požara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području</w:t>
            </w:r>
            <w:proofErr w:type="spellEnd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Općine</w:t>
            </w:r>
            <w:proofErr w:type="spellEnd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Punat</w:t>
            </w:r>
            <w:proofErr w:type="spellEnd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za 2025. </w:t>
            </w:r>
            <w:proofErr w:type="spellStart"/>
            <w:r w:rsidR="0013167D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</w:t>
            </w:r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odinu</w:t>
            </w:r>
            <w:proofErr w:type="spellEnd"/>
          </w:p>
          <w:p w14:paraId="6AAD6B2E" w14:textId="296A5870" w:rsidR="0013167D" w:rsidRPr="0019200F" w:rsidRDefault="0013167D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</w:p>
        </w:tc>
      </w:tr>
      <w:tr w:rsidR="00105140" w:rsidRPr="0019200F" w14:paraId="2D8E7EAC" w14:textId="77777777" w:rsidTr="004A49D5">
        <w:trPr>
          <w:trHeight w:val="333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FF48D05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Vrsta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CCFEEFE" w14:textId="77777777" w:rsidR="00105140" w:rsidRDefault="00105140" w:rsidP="004A49D5">
            <w:pPr>
              <w:spacing w:before="3" w:after="0" w:line="257" w:lineRule="auto"/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</w:t>
            </w:r>
            <w:proofErr w:type="spellEnd"/>
          </w:p>
          <w:p w14:paraId="63D2EB01" w14:textId="77777777" w:rsidR="0013167D" w:rsidRPr="0019200F" w:rsidRDefault="0013167D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105140" w:rsidRPr="0019200F" w14:paraId="45654CC7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E9E693F" w14:textId="77777777" w:rsidR="00105140" w:rsidRPr="0019200F" w:rsidRDefault="00105140" w:rsidP="004A49D5">
            <w:pPr>
              <w:spacing w:before="37" w:after="0" w:line="257" w:lineRule="auto"/>
              <w:ind w:left="108" w:right="225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Naziv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57F6295" w14:textId="28652246" w:rsidR="00105140" w:rsidRDefault="0010137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Godišnji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provedbeni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plan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unapređenja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zaštite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požara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području</w:t>
            </w:r>
            <w:proofErr w:type="spellEnd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Općine</w:t>
            </w:r>
            <w:proofErr w:type="spellEnd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Punat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za 2025. </w:t>
            </w:r>
            <w:proofErr w:type="spellStart"/>
            <w:r w:rsidR="0013167D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odinu</w:t>
            </w:r>
            <w:proofErr w:type="spellEnd"/>
          </w:p>
          <w:p w14:paraId="2E386AC8" w14:textId="6FF19EDE" w:rsidR="0013167D" w:rsidRPr="0019200F" w:rsidRDefault="0013167D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</w:p>
        </w:tc>
      </w:tr>
      <w:tr w:rsidR="00105140" w:rsidRPr="0019200F" w14:paraId="2023D533" w14:textId="77777777" w:rsidTr="004A49D5">
        <w:trPr>
          <w:trHeight w:val="123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A3F4B21" w14:textId="77777777" w:rsidR="00105140" w:rsidRPr="0019200F" w:rsidRDefault="00105140" w:rsidP="004A49D5">
            <w:pPr>
              <w:spacing w:before="37" w:after="0" w:line="257" w:lineRule="auto"/>
              <w:ind w:left="108" w:right="363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oznaka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Plana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donošenja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drugih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akata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9320CDA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105140" w:rsidRPr="0019200F" w14:paraId="3384B9BF" w14:textId="77777777" w:rsidTr="004A49D5">
        <w:trPr>
          <w:trHeight w:val="606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9B6BC6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2658738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Naziv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nadležnog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0128B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Jedinstveni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upravni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odjel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Općine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Punat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Odsjek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komunalno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gospodarstvo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prostorno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planiranje</w:t>
            </w:r>
            <w:proofErr w:type="spellEnd"/>
          </w:p>
        </w:tc>
      </w:tr>
      <w:tr w:rsidR="00105140" w:rsidRPr="0019200F" w14:paraId="3126B04C" w14:textId="77777777" w:rsidTr="004A49D5">
        <w:trPr>
          <w:trHeight w:val="114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5D69B1F" w14:textId="36138A0B" w:rsidR="0013167D" w:rsidRPr="0013167D" w:rsidRDefault="00105140" w:rsidP="0013167D">
            <w:pPr>
              <w:spacing w:before="37" w:after="0" w:line="257" w:lineRule="auto"/>
              <w:ind w:left="108" w:right="316"/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bili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uključeni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postupak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odnosno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rad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stručne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radne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skupine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509B9B9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6F494DB4" w14:textId="77777777" w:rsidTr="004A49D5">
        <w:trPr>
          <w:trHeight w:val="570"/>
        </w:trPr>
        <w:tc>
          <w:tcPr>
            <w:tcW w:w="436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4460F07" w14:textId="77777777" w:rsidR="00105140" w:rsidRPr="0019200F" w:rsidRDefault="00105140" w:rsidP="004A49D5">
            <w:pPr>
              <w:spacing w:before="73" w:after="0" w:line="257" w:lineRule="auto"/>
              <w:ind w:left="108" w:right="115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Je li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bio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</w:p>
          <w:p w14:paraId="7EBB5AF4" w14:textId="77777777" w:rsidR="00105140" w:rsidRPr="0019200F" w:rsidRDefault="00105140" w:rsidP="004A49D5">
            <w:pPr>
              <w:spacing w:after="0" w:line="257" w:lineRule="auto"/>
              <w:ind w:left="108" w:right="922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odgovarajući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način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749D338E" w14:textId="77777777" w:rsidR="00105140" w:rsidRPr="0019200F" w:rsidRDefault="00105140" w:rsidP="004A49D5">
            <w:pPr>
              <w:spacing w:before="82" w:after="0" w:line="257" w:lineRule="auto"/>
              <w:ind w:left="108" w:right="229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Ako jest,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kada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koliko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vremena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ostavljeno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4DCFC499" w14:textId="77777777" w:rsidR="00105140" w:rsidRPr="0019200F" w:rsidRDefault="00105140" w:rsidP="004A49D5">
            <w:pPr>
              <w:spacing w:before="83" w:after="0" w:line="257" w:lineRule="auto"/>
              <w:ind w:left="108" w:right="2170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Ako </w:t>
            </w:r>
            <w:proofErr w:type="spellStart"/>
            <w:proofErr w:type="gram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nije,zašto</w:t>
            </w:r>
            <w:proofErr w:type="spellEnd"/>
            <w:proofErr w:type="gram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1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6B5FEB8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DA</w:t>
            </w:r>
          </w:p>
        </w:tc>
        <w:tc>
          <w:tcPr>
            <w:tcW w:w="461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EF9AA36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B03E3DC" w14:textId="77777777" w:rsidR="00105140" w:rsidRPr="0019200F" w:rsidRDefault="00105140" w:rsidP="004A49D5">
            <w:pPr>
              <w:spacing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hyperlink>
              <w:r w:rsidRPr="0019200F">
                <w:rPr>
                  <w:rStyle w:val="Hiperveza"/>
                  <w:rFonts w:ascii="Garamond" w:eastAsia="Calibri" w:hAnsi="Garamond" w:cs="Calibri"/>
                  <w:sz w:val="24"/>
                  <w:szCs w:val="24"/>
                  <w:lang w:val="en-US"/>
                </w:rPr>
                <w:t>www.punat.hr</w:t>
              </w:r>
            </w:hyperlink>
          </w:p>
        </w:tc>
      </w:tr>
      <w:tr w:rsidR="00105140" w:rsidRPr="0019200F" w14:paraId="6EC6B140" w14:textId="77777777" w:rsidTr="004A49D5">
        <w:trPr>
          <w:trHeight w:val="85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6A36E9F9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7BAF1C3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9ACCB" w14:textId="4D587FFD" w:rsidR="00105140" w:rsidRPr="0019200F" w:rsidRDefault="00101370" w:rsidP="004A49D5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hyperlink r:id="rId4" w:history="1">
              <w:r w:rsidRPr="00071504">
                <w:rPr>
                  <w:rStyle w:val="Hiperveza"/>
                  <w:lang w:val="en-US"/>
                </w:rPr>
                <w:t>https://www.punat.hr/node/2220</w:t>
              </w:r>
            </w:hyperlink>
          </w:p>
        </w:tc>
      </w:tr>
      <w:tr w:rsidR="00105140" w:rsidRPr="0019200F" w14:paraId="64667245" w14:textId="77777777" w:rsidTr="004A49D5">
        <w:trPr>
          <w:trHeight w:val="100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578AC55B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1C21D7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EF1E754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1444DB8" w14:textId="2DA5F90B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Od </w:t>
            </w:r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travnja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8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01370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svibnj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  <w:tr w:rsidR="00105140" w:rsidRPr="0019200F" w14:paraId="6735FBF9" w14:textId="77777777" w:rsidTr="004A49D5">
        <w:trPr>
          <w:trHeight w:val="270"/>
        </w:trPr>
        <w:tc>
          <w:tcPr>
            <w:tcW w:w="4364" w:type="dxa"/>
            <w:vMerge/>
            <w:tcBorders>
              <w:left w:val="single" w:sz="0" w:space="0" w:color="231F20"/>
              <w:bottom w:val="single" w:sz="0" w:space="0" w:color="231F20"/>
              <w:right w:val="single" w:sz="0" w:space="0" w:color="231F20"/>
            </w:tcBorders>
            <w:vAlign w:val="center"/>
          </w:tcPr>
          <w:p w14:paraId="493AA698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15F3C7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4B19DA71" w14:textId="77777777" w:rsidTr="004A49D5">
        <w:trPr>
          <w:trHeight w:val="720"/>
        </w:trPr>
        <w:tc>
          <w:tcPr>
            <w:tcW w:w="43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D1061C4" w14:textId="77777777" w:rsidR="00105140" w:rsidRPr="0019200F" w:rsidRDefault="00105140" w:rsidP="004A49D5">
            <w:pPr>
              <w:spacing w:before="37" w:after="0" w:line="257" w:lineRule="auto"/>
              <w:ind w:left="108" w:right="422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dostavili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svoja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očitovanja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8835BA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pristigla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nijedna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primjedba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2608332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  <w:p w14:paraId="4B95C0F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105140" w:rsidRPr="0019200F" w14:paraId="164A96DE" w14:textId="77777777" w:rsidTr="004A49D5">
        <w:trPr>
          <w:trHeight w:val="855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E0FCC" w14:textId="77777777" w:rsidR="00105140" w:rsidRPr="0019200F" w:rsidRDefault="00105140" w:rsidP="004A49D5">
            <w:pPr>
              <w:spacing w:before="37" w:after="0" w:line="257" w:lineRule="auto"/>
              <w:ind w:right="57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710CA6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pristigla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nijedna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primjedba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A324562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59CAA9F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0AC586FC" w14:textId="77777777" w:rsidTr="004A49D5">
        <w:trPr>
          <w:trHeight w:val="57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68A74ED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B47D5E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Troškovi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F3A4DB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primjenjivo</w:t>
            </w:r>
            <w:proofErr w:type="spellEnd"/>
          </w:p>
        </w:tc>
      </w:tr>
    </w:tbl>
    <w:p w14:paraId="56D828EB" w14:textId="77777777" w:rsidR="00105140" w:rsidRPr="0019200F" w:rsidRDefault="00105140" w:rsidP="00105140">
      <w:pPr>
        <w:spacing w:after="200" w:line="276" w:lineRule="auto"/>
        <w:rPr>
          <w:rFonts w:ascii="Garamond" w:hAnsi="Garamond"/>
          <w:sz w:val="24"/>
          <w:szCs w:val="24"/>
        </w:rPr>
      </w:pPr>
      <w:r w:rsidRPr="0019200F">
        <w:rPr>
          <w:rFonts w:ascii="Garamond" w:eastAsia="Calibri" w:hAnsi="Garamond" w:cs="Calibri"/>
          <w:sz w:val="24"/>
          <w:szCs w:val="24"/>
          <w:lang w:val="en-US"/>
        </w:rPr>
        <w:t xml:space="preserve"> </w:t>
      </w:r>
    </w:p>
    <w:p w14:paraId="3DA6A221" w14:textId="77777777" w:rsidR="00105140" w:rsidRPr="0019200F" w:rsidRDefault="00105140" w:rsidP="00105140">
      <w:pPr>
        <w:spacing w:line="257" w:lineRule="auto"/>
        <w:rPr>
          <w:rFonts w:ascii="Garamond" w:eastAsia="Calibri" w:hAnsi="Garamond" w:cs="Calibri"/>
          <w:sz w:val="24"/>
          <w:szCs w:val="24"/>
        </w:rPr>
      </w:pPr>
    </w:p>
    <w:p w14:paraId="3CA68EE6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08031ABF" w14:textId="4E1451C8" w:rsidR="00637984" w:rsidRDefault="00637984"/>
    <w:sectPr w:rsidR="00637984" w:rsidSect="001051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17"/>
    <w:rsid w:val="000752F7"/>
    <w:rsid w:val="000A35DB"/>
    <w:rsid w:val="00101370"/>
    <w:rsid w:val="00105140"/>
    <w:rsid w:val="00122E02"/>
    <w:rsid w:val="0013167D"/>
    <w:rsid w:val="00140179"/>
    <w:rsid w:val="00223DDF"/>
    <w:rsid w:val="00241717"/>
    <w:rsid w:val="00434FA1"/>
    <w:rsid w:val="005978C8"/>
    <w:rsid w:val="005F3813"/>
    <w:rsid w:val="00637984"/>
    <w:rsid w:val="00791029"/>
    <w:rsid w:val="00977C81"/>
    <w:rsid w:val="00996109"/>
    <w:rsid w:val="00C10261"/>
    <w:rsid w:val="00C57F61"/>
    <w:rsid w:val="00D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153"/>
  <w15:chartTrackingRefBased/>
  <w15:docId w15:val="{AB8A826B-C473-4C6F-A09B-E0448B4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1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nat.hr/node/22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Emerik Derenčinović</cp:lastModifiedBy>
  <cp:revision>8</cp:revision>
  <dcterms:created xsi:type="dcterms:W3CDTF">2024-07-16T10:20:00Z</dcterms:created>
  <dcterms:modified xsi:type="dcterms:W3CDTF">2025-08-20T12:07:00Z</dcterms:modified>
</cp:coreProperties>
</file>