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8995C" w14:textId="77777777" w:rsidR="00C45487" w:rsidRDefault="00C45487"/>
    <w:p w14:paraId="1F502934" w14:textId="77777777" w:rsidR="00C45487" w:rsidRDefault="00C45487"/>
    <w:p w14:paraId="61496E01" w14:textId="77777777" w:rsidR="00C45487" w:rsidRDefault="00362503">
      <w:r>
        <w:t xml:space="preserve">                        </w:t>
      </w:r>
      <w:r>
        <w:rPr>
          <w:noProof/>
        </w:rPr>
        <w:drawing>
          <wp:inline distT="0" distB="0" distL="0" distR="0" wp14:anchorId="72009B70" wp14:editId="1C581186">
            <wp:extent cx="609603" cy="800100"/>
            <wp:effectExtent l="0" t="0" r="0" b="0"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3" cy="800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39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6"/>
      </w:tblGrid>
      <w:tr w:rsidR="00C45487" w14:paraId="2C30B6D7" w14:textId="77777777">
        <w:trPr>
          <w:cantSplit/>
        </w:trPr>
        <w:tc>
          <w:tcPr>
            <w:tcW w:w="39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0C74" w14:textId="77777777" w:rsidR="00C45487" w:rsidRDefault="00362503">
            <w:pPr>
              <w:keepNext/>
              <w:jc w:val="center"/>
            </w:pPr>
            <w:r>
              <w:rPr>
                <w:rFonts w:ascii="Garamond" w:eastAsia="Arial Unicode MS" w:hAnsi="Garamond"/>
                <w:kern w:val="3"/>
                <w:sz w:val="22"/>
                <w:szCs w:val="22"/>
                <w:lang w:val="en" w:eastAsia="hi-IN" w:bidi="hi-IN"/>
              </w:rPr>
              <w:t>R E P U B L I K A   H R V A T S K A</w:t>
            </w:r>
          </w:p>
          <w:p w14:paraId="0B00B428" w14:textId="77777777" w:rsidR="00C45487" w:rsidRDefault="00362503">
            <w:pPr>
              <w:widowControl w:val="0"/>
              <w:jc w:val="center"/>
            </w:pP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eastAsia="hi-IN" w:bidi="hi-IN"/>
              </w:rPr>
              <w:t>PRIMORSKO – GORANSKA ŽUPANIJA</w:t>
            </w:r>
          </w:p>
          <w:p w14:paraId="350C193B" w14:textId="77777777" w:rsidR="00C45487" w:rsidRDefault="00362503">
            <w:pPr>
              <w:widowControl w:val="0"/>
              <w:jc w:val="center"/>
            </w:pP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eastAsia="hi-IN" w:bidi="hi-IN"/>
              </w:rPr>
              <w:t>OPĆINA PUNAT</w:t>
            </w:r>
          </w:p>
        </w:tc>
      </w:tr>
      <w:tr w:rsidR="00C45487" w14:paraId="5A514132" w14:textId="77777777">
        <w:trPr>
          <w:cantSplit/>
        </w:trPr>
        <w:tc>
          <w:tcPr>
            <w:tcW w:w="39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317BE" w14:textId="77777777" w:rsidR="00C45487" w:rsidRDefault="00362503">
            <w:pPr>
              <w:keepNext/>
              <w:jc w:val="center"/>
            </w:pPr>
            <w:r>
              <w:rPr>
                <w:rFonts w:ascii="Garamond" w:eastAsia="Arial Unicode MS" w:hAnsi="Garamond"/>
                <w:b/>
                <w:kern w:val="3"/>
                <w:sz w:val="22"/>
                <w:szCs w:val="22"/>
                <w:lang w:val="en" w:eastAsia="hi-IN" w:bidi="hi-IN"/>
              </w:rPr>
              <w:t>OPĆINSKI NAČELNIK</w:t>
            </w:r>
          </w:p>
          <w:p w14:paraId="1A12B25C" w14:textId="77777777" w:rsidR="00C45487" w:rsidRDefault="00C45487">
            <w:pPr>
              <w:widowControl w:val="0"/>
              <w:rPr>
                <w:rFonts w:ascii="Garamond" w:eastAsia="Arial Unicode MS" w:hAnsi="Garamond"/>
                <w:kern w:val="3"/>
                <w:lang w:val="en" w:eastAsia="hi-IN" w:bidi="hi-IN"/>
              </w:rPr>
            </w:pPr>
          </w:p>
        </w:tc>
      </w:tr>
      <w:tr w:rsidR="00C45487" w14:paraId="7982E4FC" w14:textId="77777777">
        <w:trPr>
          <w:cantSplit/>
        </w:trPr>
        <w:tc>
          <w:tcPr>
            <w:tcW w:w="39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F09D4" w14:textId="090B57FA" w:rsidR="00C45487" w:rsidRDefault="00362503">
            <w:pPr>
              <w:widowControl w:val="0"/>
            </w:pP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KLASA:   08</w:t>
            </w:r>
            <w:r w:rsidR="00827776"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1-02/2</w:t>
            </w:r>
            <w:r w:rsid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5</w:t>
            </w:r>
            <w:r w:rsidR="00827776"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-01/</w:t>
            </w:r>
            <w:r w:rsidR="00E81BC2"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1</w:t>
            </w:r>
          </w:p>
          <w:p w14:paraId="5F691515" w14:textId="4EA1BDF3" w:rsidR="00C45487" w:rsidRDefault="00362503">
            <w:pPr>
              <w:widowControl w:val="0"/>
            </w:pP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URBROJ: 2170-31-02/1-2</w:t>
            </w:r>
            <w:r w:rsid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5</w:t>
            </w: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-</w:t>
            </w:r>
            <w:r w:rsidR="00804A24"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1</w:t>
            </w:r>
          </w:p>
          <w:p w14:paraId="5D5AA543" w14:textId="3A7033DD" w:rsidR="00C45487" w:rsidRDefault="00362503">
            <w:pPr>
              <w:keepNext/>
            </w:pP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 xml:space="preserve">Punat, </w:t>
            </w:r>
            <w:r w:rsid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31</w:t>
            </w: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 xml:space="preserve">. </w:t>
            </w:r>
            <w:r w:rsidR="0098074A"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ožujka</w:t>
            </w: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 xml:space="preserve"> 202</w:t>
            </w:r>
            <w:r w:rsid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5</w:t>
            </w:r>
            <w:r w:rsidRPr="003D3816">
              <w:rPr>
                <w:rFonts w:ascii="Garamond" w:eastAsia="Arial Unicode MS" w:hAnsi="Garamond"/>
                <w:kern w:val="3"/>
                <w:sz w:val="22"/>
                <w:szCs w:val="22"/>
                <w:lang w:val="nl-NL" w:eastAsia="hi-IN" w:bidi="hi-IN"/>
              </w:rPr>
              <w:t>. godine</w:t>
            </w:r>
          </w:p>
        </w:tc>
      </w:tr>
    </w:tbl>
    <w:p w14:paraId="2D979C19" w14:textId="77777777" w:rsidR="00C45487" w:rsidRPr="000301BF" w:rsidRDefault="00C45487">
      <w:pPr>
        <w:rPr>
          <w:rFonts w:ascii="Garamond" w:hAnsi="Garamond"/>
        </w:rPr>
      </w:pPr>
    </w:p>
    <w:p w14:paraId="011A5028" w14:textId="77777777" w:rsidR="00C45487" w:rsidRPr="000301BF" w:rsidRDefault="00362503">
      <w:pPr>
        <w:ind w:firstLine="720"/>
        <w:jc w:val="both"/>
        <w:rPr>
          <w:rFonts w:ascii="Garamond" w:hAnsi="Garamond" w:cs="Arial"/>
          <w:bCs/>
          <w:lang w:eastAsia="en-GB"/>
        </w:rPr>
      </w:pPr>
      <w:r w:rsidRPr="000301BF">
        <w:rPr>
          <w:rFonts w:ascii="Garamond" w:hAnsi="Garamond" w:cs="Arial"/>
          <w:bCs/>
          <w:lang w:eastAsia="en-GB"/>
        </w:rPr>
        <w:t>Na temelju članka 35.b Zakona o lokalnoj i područnoj (regionalnoj) samoupravi („Narodne novine“, broj  33/01, 60/01, 129/05, 109/07, 125/08, 36/09, 150/11, 144/12, 19/13, 137/15, 123/17, 98/19 i 144/20) i članka 47. Statuta Općine Punat  (“Služene novine Primorsko-goranske županije“, broj 8/18, 10/19, 3/20 i 3/21) općinski načelnik podnosi</w:t>
      </w:r>
    </w:p>
    <w:p w14:paraId="6981C800" w14:textId="77777777" w:rsidR="00C45487" w:rsidRPr="000301BF" w:rsidRDefault="00C45487">
      <w:pPr>
        <w:rPr>
          <w:rFonts w:ascii="Garamond" w:hAnsi="Garamond"/>
          <w:b/>
          <w:bCs/>
        </w:rPr>
      </w:pPr>
    </w:p>
    <w:p w14:paraId="32E28E0E" w14:textId="77777777" w:rsidR="00C45487" w:rsidRPr="000301BF" w:rsidRDefault="00362503">
      <w:pPr>
        <w:pStyle w:val="Naslov2"/>
        <w:spacing w:before="0"/>
        <w:jc w:val="center"/>
        <w:rPr>
          <w:rFonts w:ascii="Garamond" w:hAnsi="Garamond"/>
          <w:b/>
          <w:bCs/>
          <w:color w:val="auto"/>
          <w:sz w:val="24"/>
          <w:szCs w:val="24"/>
        </w:rPr>
      </w:pPr>
      <w:r w:rsidRPr="000301BF">
        <w:rPr>
          <w:rFonts w:ascii="Garamond" w:hAnsi="Garamond"/>
          <w:b/>
          <w:bCs/>
          <w:color w:val="auto"/>
          <w:sz w:val="24"/>
          <w:szCs w:val="24"/>
        </w:rPr>
        <w:t>Polugodišnje izvješće o radu općinskog načelnika za razdoblje</w:t>
      </w:r>
    </w:p>
    <w:p w14:paraId="38707D29" w14:textId="1CC791E3" w:rsidR="00C45487" w:rsidRPr="000301BF" w:rsidRDefault="00362503">
      <w:pPr>
        <w:pStyle w:val="Naslov2"/>
        <w:spacing w:before="0"/>
        <w:jc w:val="center"/>
        <w:rPr>
          <w:rFonts w:ascii="Garamond" w:hAnsi="Garamond"/>
          <w:b/>
          <w:bCs/>
          <w:color w:val="auto"/>
          <w:sz w:val="24"/>
          <w:szCs w:val="24"/>
        </w:rPr>
      </w:pPr>
      <w:r w:rsidRPr="000301BF">
        <w:rPr>
          <w:rFonts w:ascii="Garamond" w:hAnsi="Garamond"/>
          <w:b/>
          <w:bCs/>
          <w:color w:val="auto"/>
          <w:sz w:val="24"/>
          <w:szCs w:val="24"/>
        </w:rPr>
        <w:t xml:space="preserve">1. </w:t>
      </w:r>
      <w:r w:rsidR="0098074A" w:rsidRPr="000301BF">
        <w:rPr>
          <w:rFonts w:ascii="Garamond" w:hAnsi="Garamond"/>
          <w:b/>
          <w:bCs/>
          <w:color w:val="auto"/>
          <w:sz w:val="24"/>
          <w:szCs w:val="24"/>
        </w:rPr>
        <w:t>srpnja</w:t>
      </w:r>
      <w:r w:rsidRPr="000301BF">
        <w:rPr>
          <w:rFonts w:ascii="Garamond" w:hAnsi="Garamond"/>
          <w:b/>
          <w:bCs/>
          <w:color w:val="auto"/>
          <w:sz w:val="24"/>
          <w:szCs w:val="24"/>
        </w:rPr>
        <w:t xml:space="preserve"> do 3</w:t>
      </w:r>
      <w:r w:rsidR="0098074A" w:rsidRPr="000301BF">
        <w:rPr>
          <w:rFonts w:ascii="Garamond" w:hAnsi="Garamond"/>
          <w:b/>
          <w:bCs/>
          <w:color w:val="auto"/>
          <w:sz w:val="24"/>
          <w:szCs w:val="24"/>
        </w:rPr>
        <w:t>1</w:t>
      </w:r>
      <w:r w:rsidRPr="000301BF">
        <w:rPr>
          <w:rFonts w:ascii="Garamond" w:hAnsi="Garamond"/>
          <w:b/>
          <w:bCs/>
          <w:color w:val="auto"/>
          <w:sz w:val="24"/>
          <w:szCs w:val="24"/>
        </w:rPr>
        <w:t xml:space="preserve">. </w:t>
      </w:r>
      <w:r w:rsidR="0098074A" w:rsidRPr="000301BF">
        <w:rPr>
          <w:rFonts w:ascii="Garamond" w:hAnsi="Garamond"/>
          <w:b/>
          <w:bCs/>
          <w:color w:val="auto"/>
          <w:sz w:val="24"/>
          <w:szCs w:val="24"/>
        </w:rPr>
        <w:t>prosinca</w:t>
      </w:r>
      <w:r w:rsidRPr="000301BF">
        <w:rPr>
          <w:rFonts w:ascii="Garamond" w:hAnsi="Garamond"/>
          <w:b/>
          <w:bCs/>
          <w:color w:val="auto"/>
          <w:sz w:val="24"/>
          <w:szCs w:val="24"/>
        </w:rPr>
        <w:t xml:space="preserve"> 202</w:t>
      </w:r>
      <w:r w:rsidR="003D3816" w:rsidRPr="000301BF">
        <w:rPr>
          <w:rFonts w:ascii="Garamond" w:hAnsi="Garamond"/>
          <w:b/>
          <w:bCs/>
          <w:color w:val="auto"/>
          <w:sz w:val="24"/>
          <w:szCs w:val="24"/>
        </w:rPr>
        <w:t>4</w:t>
      </w:r>
      <w:r w:rsidRPr="000301BF">
        <w:rPr>
          <w:rFonts w:ascii="Garamond" w:hAnsi="Garamond"/>
          <w:b/>
          <w:bCs/>
          <w:color w:val="auto"/>
          <w:sz w:val="24"/>
          <w:szCs w:val="24"/>
        </w:rPr>
        <w:t>. godine</w:t>
      </w:r>
    </w:p>
    <w:p w14:paraId="4E7E7213" w14:textId="77777777" w:rsidR="00C45487" w:rsidRPr="000301BF" w:rsidRDefault="00C45487">
      <w:pPr>
        <w:rPr>
          <w:rFonts w:ascii="Garamond" w:hAnsi="Garamond"/>
          <w:b/>
          <w:bCs/>
        </w:rPr>
      </w:pPr>
    </w:p>
    <w:p w14:paraId="63EB171F" w14:textId="77777777" w:rsidR="00C45487" w:rsidRPr="000301BF" w:rsidRDefault="00362503">
      <w:pPr>
        <w:ind w:firstLine="708"/>
        <w:rPr>
          <w:rFonts w:ascii="Garamond" w:hAnsi="Garamond" w:cs="Arial"/>
          <w:b/>
          <w:u w:val="single"/>
          <w:lang w:eastAsia="en-GB"/>
        </w:rPr>
      </w:pPr>
      <w:r w:rsidRPr="000301BF">
        <w:rPr>
          <w:rFonts w:ascii="Garamond" w:hAnsi="Garamond" w:cs="Arial"/>
          <w:b/>
          <w:u w:val="single"/>
          <w:lang w:eastAsia="en-GB"/>
        </w:rPr>
        <w:t>I. NADLEŽNOST OPĆINSKOG NAČELNIKA</w:t>
      </w:r>
    </w:p>
    <w:p w14:paraId="4CE2E065" w14:textId="77777777" w:rsidR="00C45487" w:rsidRPr="000301BF" w:rsidRDefault="00C45487">
      <w:pPr>
        <w:rPr>
          <w:rFonts w:ascii="Garamond" w:hAnsi="Garamond" w:cs="Arial"/>
          <w:lang w:eastAsia="en-GB"/>
        </w:rPr>
      </w:pPr>
    </w:p>
    <w:p w14:paraId="36C75E41" w14:textId="77777777" w:rsidR="00C45487" w:rsidRPr="000301BF" w:rsidRDefault="00362503">
      <w:pPr>
        <w:ind w:firstLine="708"/>
        <w:jc w:val="both"/>
        <w:rPr>
          <w:rFonts w:ascii="Garamond" w:hAnsi="Garamond"/>
        </w:rPr>
      </w:pPr>
      <w:r w:rsidRPr="000301BF">
        <w:rPr>
          <w:rFonts w:ascii="Garamond" w:hAnsi="Garamond" w:cs="Arial"/>
          <w:lang w:eastAsia="en-GB"/>
        </w:rPr>
        <w:t xml:space="preserve">Člankom 43. Statuta Općine Punat </w:t>
      </w:r>
      <w:r w:rsidRPr="000301BF">
        <w:rPr>
          <w:rFonts w:ascii="Garamond" w:hAnsi="Garamond" w:cs="Arial"/>
          <w:bCs/>
          <w:lang w:eastAsia="en-GB"/>
        </w:rPr>
        <w:t>(“Služene novine Primorsko-goranske županije“, broj 8/18, 10/19, 3/20 i 3/21)</w:t>
      </w:r>
      <w:r w:rsidRPr="000301BF">
        <w:rPr>
          <w:rFonts w:ascii="Garamond" w:hAnsi="Garamond" w:cs="Arial"/>
          <w:lang w:eastAsia="en-GB"/>
        </w:rPr>
        <w:t xml:space="preserve">, a temeljem </w:t>
      </w:r>
      <w:r w:rsidRPr="000301BF">
        <w:rPr>
          <w:rFonts w:ascii="Garamond" w:hAnsi="Garamond" w:cs="Arial"/>
          <w:bCs/>
          <w:lang w:eastAsia="en-GB"/>
        </w:rPr>
        <w:t xml:space="preserve">Zakona o lokalnoj i područnoj (regionalnoj) samoupravi („Narodne novine“, broj  33/01, 60/01, 129/05, 109/07, 125/08, 36/09, 150/11, 144/12, 19/13, 137/15, 123/17 i 98/19) </w:t>
      </w:r>
      <w:r w:rsidRPr="000301BF">
        <w:rPr>
          <w:rFonts w:ascii="Garamond" w:hAnsi="Garamond" w:cs="Arial"/>
          <w:lang w:eastAsia="en-GB"/>
        </w:rPr>
        <w:t>utvrđeno je da općinski načelnik zastupa Općinu Punat i nositelj je izvršne vlasti u Općini Punat.</w:t>
      </w:r>
    </w:p>
    <w:p w14:paraId="1977BC1B" w14:textId="77777777" w:rsidR="00C45487" w:rsidRPr="000301BF" w:rsidRDefault="00362503">
      <w:pPr>
        <w:ind w:firstLine="708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U obavljanju izvršne vlasti općinski načelnik:</w:t>
      </w:r>
    </w:p>
    <w:p w14:paraId="21781F24" w14:textId="77777777" w:rsidR="00C45487" w:rsidRPr="000301BF" w:rsidRDefault="00362503">
      <w:pPr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utvrđuje prijedloge općih i drugih akata koje donosi Općinsko vijeće,</w:t>
      </w:r>
    </w:p>
    <w:p w14:paraId="184F7EEC" w14:textId="77777777" w:rsidR="00C45487" w:rsidRPr="000301BF" w:rsidRDefault="00362503">
      <w:pPr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osigurava izvršavanje općih akata Općinskog vijeća,</w:t>
      </w:r>
    </w:p>
    <w:p w14:paraId="3CC4EB37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utvrđuje prijedlog proračuna Općine Punat i izvršenje proračuna te ih podnosi Općinskom vijeću;</w:t>
      </w:r>
    </w:p>
    <w:p w14:paraId="698081C2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upravlja nekretninama, pokretninama, kao i prihodima i rashodima Općine Punat u skladu sa zakonom, ovim Statutom i općim aktima Općine Punat,</w:t>
      </w:r>
    </w:p>
    <w:p w14:paraId="01FED515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 xml:space="preserve">- odlučuje o stjecanju i otuđenju pokretnina i nekretnina odnosno drugom raspolaganju imovinom Općine Punat čija pojedinačna vrijednost ne prelazi 0,5 % iznosa prihoda bez primitaka ostvarenih u godini koja prethodi godini u kojoj se odlučuje o stjecanju i otuđivanju pokretnina i nekretnina, odnosno drugom raspolaganju imovinom. Ako je taj iznos veći od 1.000.000,00 kuna, općinski načelnik može odlučivati najviše do 1.000.000,00 kuna, a ako je taj iznos manji od 70.000,00 kuna, tada može odlučivati najviše do 70.000,00 kuna, </w:t>
      </w:r>
    </w:p>
    <w:p w14:paraId="284145CC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odgovoran je za zakonito i pravilno planiranje i izvršavanje proračuna,</w:t>
      </w:r>
    </w:p>
    <w:p w14:paraId="6B1F5B4E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odlučuje o korištenju sredstava proračunske rezerve do iznosa utvrđenog odlukom o izvršavanju proračuna,</w:t>
      </w:r>
    </w:p>
    <w:p w14:paraId="2CFEB905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odlučuje o davanju suglasnosti za zaduživanje i o davanju jamstva za ispunjenje obveza pravnim osobama u većinskom izravnom ili neizravnom vlasništvu Općine Punat, ustanovama kojih je osnivač Općina Punat,</w:t>
      </w:r>
    </w:p>
    <w:p w14:paraId="430CCE0E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odlučuje o pitanjima iz radnih odnosa u skladu sa zakonom,</w:t>
      </w:r>
    </w:p>
    <w:p w14:paraId="5D49D5BC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podnosi polugodišnja izvješća o svom radu i izvješća o pojedinim pitanjima iz svog djelokruga na zahtjev Općinskog vijeća sukladno Statutu,</w:t>
      </w:r>
    </w:p>
    <w:p w14:paraId="749987A7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lastRenderedPageBreak/>
        <w:t>- imenuje i razrješava predstavnike Općine Punat u tijelima javnih ustanova i ustanova kojih je osnivač Općina Punat, trgovačkih društava u kojima Općina Punat ima udjele ili dionice i drugih pravnih osoba kojih je Općina Punat osnivač, ako posebnim zakonom nije drugačije određeno,</w:t>
      </w:r>
    </w:p>
    <w:p w14:paraId="40F60342" w14:textId="77777777" w:rsidR="00C45487" w:rsidRPr="000301BF" w:rsidRDefault="00362503">
      <w:p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- donosi odluku o osnivanju te odluku o imenovanju i razrješenju članova Savjeta općinskog načelnika,</w:t>
      </w:r>
    </w:p>
    <w:p w14:paraId="38E7E2E7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razmatra i utvrđuje konačni prijedlog prostornog plana,</w:t>
      </w:r>
    </w:p>
    <w:p w14:paraId="32F88F49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sklapa ugovore i druge pravne poslove u skladu sa zakonom, ovim Statutom i drugim propisima,</w:t>
      </w:r>
    </w:p>
    <w:p w14:paraId="049DB56C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donosi Pravilnik o unutarnjem redu za upravna tijela Općine Punat i druge akte u vezi s ostvarivanjem prava i obveza službenika u skladu s posebnim propisima,</w:t>
      </w:r>
    </w:p>
    <w:p w14:paraId="314591CE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usmjerava djelovanje upravnih tijela Općine Punat u obavljanju poslova iz samoupravnog djelokruga Općine Punat, odnosno poslova državne uprave, ako su preneseni Općini Punat,</w:t>
      </w:r>
    </w:p>
    <w:p w14:paraId="54F74DB2" w14:textId="77777777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nadzire zakonitost rada upravnih tijela Općine Punat,</w:t>
      </w:r>
    </w:p>
    <w:p w14:paraId="2E6C98E8" w14:textId="77777777" w:rsidR="00C45487" w:rsidRPr="000301BF" w:rsidRDefault="00362503">
      <w:pPr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daje mišljenje o prijedlozima koje podnose drugi ovlašteni predlagatelji,</w:t>
      </w:r>
    </w:p>
    <w:p w14:paraId="1732BDB2" w14:textId="77777777" w:rsidR="00C45487" w:rsidRPr="000301BF" w:rsidRDefault="00362503">
      <w:pPr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- obavlja i druge poslove predviđene ovim Statutom i drugim propisima.</w:t>
      </w:r>
    </w:p>
    <w:p w14:paraId="10A41F19" w14:textId="77777777" w:rsidR="00C45487" w:rsidRPr="000301BF" w:rsidRDefault="00362503">
      <w:pPr>
        <w:ind w:firstLine="720"/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Člankom 46. Statuta propisano je da je općinski načelnik odgovoran za ustavnost i zakonitost obavljanja poslova koji su u njegovom djelokrugu.</w:t>
      </w:r>
    </w:p>
    <w:p w14:paraId="0349B5DD" w14:textId="77777777" w:rsidR="00C45487" w:rsidRPr="000301BF" w:rsidRDefault="00362503">
      <w:pPr>
        <w:ind w:firstLine="720"/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>Člankom 47. Statuta Općine Punat propisano je da općinski načelnik dva puta godišnje podnosi polugodišnje izvješće o svom radu i to do 31. ožujka tekuće godine za razdoblje srpanj-prosinac prethodne godine i do 15. rujna za razdoblje siječanj-lipanj tekuće godine.</w:t>
      </w:r>
    </w:p>
    <w:p w14:paraId="3DD2801B" w14:textId="77777777" w:rsidR="00C45487" w:rsidRPr="000301BF" w:rsidRDefault="00C45487">
      <w:pPr>
        <w:ind w:firstLine="720"/>
        <w:jc w:val="both"/>
        <w:rPr>
          <w:rFonts w:ascii="Garamond" w:hAnsi="Garamond" w:cs="Arial"/>
          <w:lang w:eastAsia="en-GB"/>
        </w:rPr>
      </w:pPr>
    </w:p>
    <w:p w14:paraId="1A2EFDF0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37283928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423AA360" w14:textId="31AF7F2B" w:rsidR="00A82A31" w:rsidRPr="000301BF" w:rsidRDefault="00C84EB4" w:rsidP="00C84EB4">
      <w:pPr>
        <w:jc w:val="center"/>
        <w:rPr>
          <w:rFonts w:ascii="Garamond" w:hAnsi="Garamond" w:cs="Arial"/>
          <w:b/>
          <w:u w:val="single"/>
          <w:lang w:eastAsia="en-GB"/>
        </w:rPr>
      </w:pPr>
      <w:r w:rsidRPr="000301BF">
        <w:rPr>
          <w:rFonts w:ascii="Garamond" w:hAnsi="Garamond" w:cs="Arial"/>
          <w:b/>
          <w:noProof/>
          <w:u w:val="single"/>
          <w:lang w:eastAsia="en-GB"/>
        </w:rPr>
        <w:drawing>
          <wp:inline distT="0" distB="0" distL="0" distR="0" wp14:anchorId="5653AD94" wp14:editId="15F9F818">
            <wp:extent cx="5753100" cy="38385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EA40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7B6EA059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4FCBD609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5BD40E50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3E917749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498463D1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5C4D031D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11999557" w14:textId="77777777" w:rsidR="00A82A31" w:rsidRPr="000301BF" w:rsidRDefault="00A82A31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4F8954B7" w14:textId="07B0CB6B" w:rsidR="00C45487" w:rsidRPr="000301BF" w:rsidRDefault="00827776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  <w:r w:rsidRPr="000301BF">
        <w:rPr>
          <w:rFonts w:ascii="Garamond" w:hAnsi="Garamond" w:cs="Arial"/>
          <w:b/>
          <w:u w:val="single"/>
          <w:lang w:eastAsia="en-GB"/>
        </w:rPr>
        <w:lastRenderedPageBreak/>
        <w:t xml:space="preserve">II. </w:t>
      </w:r>
      <w:r w:rsidR="00362503" w:rsidRPr="000301BF">
        <w:rPr>
          <w:rFonts w:ascii="Garamond" w:hAnsi="Garamond" w:cs="Arial"/>
          <w:b/>
          <w:u w:val="single"/>
          <w:lang w:eastAsia="en-GB"/>
        </w:rPr>
        <w:t>AKTIVNOSTI OPĆINSKOG NAČELNIKA</w:t>
      </w:r>
    </w:p>
    <w:p w14:paraId="26E1B65E" w14:textId="77777777" w:rsidR="00D62EC2" w:rsidRPr="000301BF" w:rsidRDefault="00D62EC2">
      <w:pPr>
        <w:ind w:firstLine="720"/>
        <w:jc w:val="both"/>
        <w:rPr>
          <w:rFonts w:ascii="Garamond" w:hAnsi="Garamond" w:cs="Arial"/>
          <w:b/>
          <w:u w:val="single"/>
          <w:lang w:eastAsia="en-GB"/>
        </w:rPr>
      </w:pPr>
    </w:p>
    <w:p w14:paraId="6283D735" w14:textId="155DB2DD" w:rsidR="00C45487" w:rsidRPr="000301BF" w:rsidRDefault="00362503">
      <w:pPr>
        <w:jc w:val="both"/>
        <w:rPr>
          <w:rFonts w:ascii="Garamond" w:hAnsi="Garamond" w:cs="Arial"/>
          <w:lang w:eastAsia="en-GB"/>
        </w:rPr>
      </w:pPr>
      <w:r w:rsidRPr="000301BF">
        <w:rPr>
          <w:rFonts w:ascii="Garamond" w:hAnsi="Garamond" w:cs="Arial"/>
          <w:lang w:eastAsia="en-GB"/>
        </w:rPr>
        <w:tab/>
        <w:t>Aktivnosti Općinskog načelnika moguće je odgovarajuće pratiti putem utvrđenih nadležnosti općinskog načelnika</w:t>
      </w:r>
      <w:r w:rsidR="00176D22" w:rsidRPr="000301BF">
        <w:rPr>
          <w:rFonts w:ascii="Garamond" w:hAnsi="Garamond" w:cs="Arial"/>
          <w:lang w:eastAsia="en-GB"/>
        </w:rPr>
        <w:t>.</w:t>
      </w:r>
    </w:p>
    <w:p w14:paraId="76E3E737" w14:textId="77777777" w:rsidR="00C45487" w:rsidRPr="000301BF" w:rsidRDefault="00C45487">
      <w:pPr>
        <w:ind w:firstLine="720"/>
        <w:jc w:val="both"/>
        <w:rPr>
          <w:rFonts w:ascii="Garamond" w:hAnsi="Garamond" w:cs="Arial"/>
          <w:lang w:eastAsia="en-GB"/>
        </w:rPr>
      </w:pPr>
    </w:p>
    <w:p w14:paraId="202A1674" w14:textId="77777777" w:rsidR="00C45487" w:rsidRPr="000301BF" w:rsidRDefault="00362503">
      <w:pPr>
        <w:ind w:firstLine="720"/>
        <w:jc w:val="both"/>
        <w:rPr>
          <w:rFonts w:ascii="Garamond" w:hAnsi="Garamond" w:cs="Arial"/>
          <w:b/>
          <w:bCs/>
          <w:u w:val="single"/>
          <w:lang w:eastAsia="en-GB"/>
        </w:rPr>
      </w:pPr>
      <w:proofErr w:type="spellStart"/>
      <w:r w:rsidRPr="000301BF">
        <w:rPr>
          <w:rFonts w:ascii="Garamond" w:hAnsi="Garamond" w:cs="Arial"/>
          <w:b/>
          <w:bCs/>
          <w:u w:val="single"/>
          <w:lang w:eastAsia="en-GB"/>
        </w:rPr>
        <w:t>II.a</w:t>
      </w:r>
      <w:proofErr w:type="spellEnd"/>
      <w:r w:rsidRPr="000301BF">
        <w:rPr>
          <w:rFonts w:ascii="Garamond" w:hAnsi="Garamond" w:cs="Arial"/>
          <w:b/>
          <w:bCs/>
          <w:u w:val="single"/>
          <w:lang w:eastAsia="en-GB"/>
        </w:rPr>
        <w:t>) ODLUKE NAČELNIKA</w:t>
      </w:r>
    </w:p>
    <w:p w14:paraId="09AC2228" w14:textId="0D7DF335" w:rsidR="00C45487" w:rsidRPr="000301BF" w:rsidRDefault="00C45487">
      <w:pPr>
        <w:ind w:firstLine="720"/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22A66286" w14:textId="10A77392" w:rsidR="00176D22" w:rsidRPr="000301BF" w:rsidRDefault="00176D22" w:rsidP="00176D22">
      <w:pPr>
        <w:jc w:val="both"/>
        <w:rPr>
          <w:rFonts w:ascii="Garamond" w:hAnsi="Garamond" w:cs="Tahoma"/>
        </w:rPr>
      </w:pPr>
      <w:r w:rsidRPr="000301BF">
        <w:rPr>
          <w:rFonts w:ascii="Garamond" w:hAnsi="Garamond" w:cs="Tahoma"/>
        </w:rPr>
        <w:t xml:space="preserve">      Tijekom druge polovice 202</w:t>
      </w:r>
      <w:r w:rsidR="003D3816" w:rsidRPr="000301BF">
        <w:rPr>
          <w:rFonts w:ascii="Garamond" w:hAnsi="Garamond" w:cs="Tahoma"/>
        </w:rPr>
        <w:t>4</w:t>
      </w:r>
      <w:r w:rsidRPr="000301BF">
        <w:rPr>
          <w:rFonts w:ascii="Garamond" w:hAnsi="Garamond" w:cs="Tahoma"/>
        </w:rPr>
        <w:t>. godine općinski načelnik Općine Punat donio je sljedeće odluke:</w:t>
      </w:r>
    </w:p>
    <w:p w14:paraId="641E83F2" w14:textId="77777777" w:rsidR="00176D22" w:rsidRPr="000301BF" w:rsidRDefault="00176D22" w:rsidP="00176D22">
      <w:pPr>
        <w:jc w:val="both"/>
        <w:rPr>
          <w:rFonts w:ascii="Garamond" w:hAnsi="Garamond" w:cs="Tahoma"/>
          <w:b/>
          <w:bCs/>
          <w:i/>
          <w:iCs/>
        </w:rPr>
      </w:pPr>
    </w:p>
    <w:p w14:paraId="01B8CFE2" w14:textId="6C6DDD48" w:rsidR="00176D22" w:rsidRPr="000301BF" w:rsidRDefault="00176D22" w:rsidP="003D3816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 w:cs="Tahoma"/>
          <w:b/>
          <w:bCs/>
          <w:i/>
          <w:iCs/>
        </w:rPr>
      </w:pPr>
      <w:r w:rsidRPr="000301BF">
        <w:rPr>
          <w:rFonts w:ascii="Garamond" w:hAnsi="Garamond" w:cs="Tahoma"/>
          <w:b/>
          <w:bCs/>
          <w:i/>
          <w:iCs/>
        </w:rPr>
        <w:t>Odluka o dodjeli besplatnih dopunskih nastavnih sredstava obveznih i izbornih predmeta za školsku godinu 202</w:t>
      </w:r>
      <w:r w:rsidR="003D3816" w:rsidRPr="000301BF">
        <w:rPr>
          <w:rFonts w:ascii="Garamond" w:hAnsi="Garamond" w:cs="Tahoma"/>
          <w:b/>
          <w:bCs/>
          <w:i/>
          <w:iCs/>
        </w:rPr>
        <w:t>4</w:t>
      </w:r>
      <w:r w:rsidRPr="000301BF">
        <w:rPr>
          <w:rFonts w:ascii="Garamond" w:hAnsi="Garamond" w:cs="Tahoma"/>
          <w:b/>
          <w:bCs/>
          <w:i/>
          <w:iCs/>
        </w:rPr>
        <w:t>./202</w:t>
      </w:r>
      <w:r w:rsidR="003D3816" w:rsidRPr="000301BF">
        <w:rPr>
          <w:rFonts w:ascii="Garamond" w:hAnsi="Garamond" w:cs="Tahoma"/>
          <w:b/>
          <w:bCs/>
          <w:i/>
          <w:iCs/>
        </w:rPr>
        <w:t>5</w:t>
      </w:r>
      <w:r w:rsidRPr="000301BF">
        <w:rPr>
          <w:rFonts w:ascii="Garamond" w:hAnsi="Garamond" w:cs="Tahoma"/>
          <w:b/>
          <w:bCs/>
          <w:i/>
          <w:iCs/>
        </w:rPr>
        <w:t>. i jednokratnoj novčanoj pomoći učenicima s prebivalištem na području Općine Punat, KLASA: 081-01/2</w:t>
      </w:r>
      <w:r w:rsidR="003D3816" w:rsidRPr="000301BF">
        <w:rPr>
          <w:rFonts w:ascii="Garamond" w:hAnsi="Garamond" w:cs="Tahoma"/>
          <w:b/>
          <w:bCs/>
          <w:i/>
          <w:iCs/>
        </w:rPr>
        <w:t>4</w:t>
      </w:r>
      <w:r w:rsidRPr="000301BF">
        <w:rPr>
          <w:rFonts w:ascii="Garamond" w:hAnsi="Garamond" w:cs="Tahoma"/>
          <w:b/>
          <w:bCs/>
          <w:i/>
          <w:iCs/>
        </w:rPr>
        <w:t>-01/1, URBROJ: 2170-31-0</w:t>
      </w:r>
      <w:r w:rsidR="003D3816" w:rsidRPr="000301BF">
        <w:rPr>
          <w:rFonts w:ascii="Garamond" w:hAnsi="Garamond" w:cs="Tahoma"/>
          <w:b/>
          <w:bCs/>
          <w:i/>
          <w:iCs/>
        </w:rPr>
        <w:t>2</w:t>
      </w:r>
      <w:r w:rsidRPr="000301BF">
        <w:rPr>
          <w:rFonts w:ascii="Garamond" w:hAnsi="Garamond" w:cs="Tahoma"/>
          <w:b/>
          <w:bCs/>
          <w:i/>
          <w:iCs/>
        </w:rPr>
        <w:t>/</w:t>
      </w:r>
      <w:r w:rsidR="003D3816" w:rsidRPr="000301BF">
        <w:rPr>
          <w:rFonts w:ascii="Garamond" w:hAnsi="Garamond" w:cs="Tahoma"/>
          <w:b/>
          <w:bCs/>
          <w:i/>
          <w:iCs/>
        </w:rPr>
        <w:t>1</w:t>
      </w:r>
      <w:r w:rsidRPr="000301BF">
        <w:rPr>
          <w:rFonts w:ascii="Garamond" w:hAnsi="Garamond" w:cs="Tahoma"/>
          <w:b/>
          <w:bCs/>
          <w:i/>
          <w:iCs/>
        </w:rPr>
        <w:t>-2</w:t>
      </w:r>
      <w:r w:rsidR="003D3816" w:rsidRPr="000301BF">
        <w:rPr>
          <w:rFonts w:ascii="Garamond" w:hAnsi="Garamond" w:cs="Tahoma"/>
          <w:b/>
          <w:bCs/>
          <w:i/>
          <w:iCs/>
        </w:rPr>
        <w:t>4</w:t>
      </w:r>
      <w:r w:rsidRPr="000301BF">
        <w:rPr>
          <w:rFonts w:ascii="Garamond" w:hAnsi="Garamond" w:cs="Tahoma"/>
          <w:b/>
          <w:bCs/>
          <w:i/>
          <w:iCs/>
        </w:rPr>
        <w:t>-</w:t>
      </w:r>
      <w:r w:rsidR="003D3816" w:rsidRPr="000301BF">
        <w:rPr>
          <w:rFonts w:ascii="Garamond" w:hAnsi="Garamond" w:cs="Tahoma"/>
          <w:b/>
          <w:bCs/>
          <w:i/>
          <w:iCs/>
        </w:rPr>
        <w:t xml:space="preserve">15 </w:t>
      </w:r>
      <w:r w:rsidRPr="000301BF">
        <w:rPr>
          <w:rFonts w:ascii="Garamond" w:hAnsi="Garamond" w:cs="Tahoma"/>
          <w:b/>
          <w:bCs/>
          <w:i/>
          <w:iCs/>
        </w:rPr>
        <w:t xml:space="preserve">od </w:t>
      </w:r>
      <w:r w:rsidR="003D3816" w:rsidRPr="000301BF">
        <w:rPr>
          <w:rFonts w:ascii="Garamond" w:hAnsi="Garamond" w:cs="Tahoma"/>
          <w:b/>
          <w:bCs/>
          <w:i/>
          <w:iCs/>
        </w:rPr>
        <w:t>2</w:t>
      </w:r>
      <w:r w:rsidRPr="000301BF">
        <w:rPr>
          <w:rFonts w:ascii="Garamond" w:hAnsi="Garamond" w:cs="Tahoma"/>
          <w:b/>
          <w:bCs/>
          <w:i/>
          <w:iCs/>
        </w:rPr>
        <w:t>. srpnja 202</w:t>
      </w:r>
      <w:r w:rsidR="003D3816" w:rsidRPr="000301BF">
        <w:rPr>
          <w:rFonts w:ascii="Garamond" w:hAnsi="Garamond" w:cs="Tahoma"/>
          <w:b/>
          <w:bCs/>
          <w:i/>
          <w:iCs/>
        </w:rPr>
        <w:t>4.</w:t>
      </w:r>
      <w:r w:rsidRPr="000301BF">
        <w:rPr>
          <w:rFonts w:ascii="Garamond" w:hAnsi="Garamond" w:cs="Tahoma"/>
          <w:b/>
          <w:bCs/>
          <w:i/>
          <w:iCs/>
        </w:rPr>
        <w:t xml:space="preserve"> godine</w:t>
      </w:r>
    </w:p>
    <w:p w14:paraId="2A0BB2F9" w14:textId="3589751A" w:rsidR="00176D22" w:rsidRPr="000301BF" w:rsidRDefault="00176D22" w:rsidP="00176D22">
      <w:pPr>
        <w:jc w:val="both"/>
        <w:rPr>
          <w:rFonts w:ascii="Garamond" w:hAnsi="Garamond" w:cs="Tahoma"/>
        </w:rPr>
      </w:pPr>
      <w:r w:rsidRPr="000301BF">
        <w:rPr>
          <w:rFonts w:ascii="Garamond" w:hAnsi="Garamond" w:cs="Tahoma"/>
        </w:rPr>
        <w:t xml:space="preserve">        </w:t>
      </w:r>
      <w:r w:rsidRPr="000301BF">
        <w:rPr>
          <w:rFonts w:ascii="Garamond" w:hAnsi="Garamond"/>
        </w:rPr>
        <w:t>Ovom Odlukom utvrđuje se da je Općina Punat osigurala u proračunu sredstva za dodjelu jednokratne novčane pomoći učenicima srednjih škola s prebivalištem na području Općine Punat za školsku godinu 202</w:t>
      </w:r>
      <w:r w:rsidR="003D3816" w:rsidRPr="000301BF">
        <w:rPr>
          <w:rFonts w:ascii="Garamond" w:hAnsi="Garamond"/>
        </w:rPr>
        <w:t>4</w:t>
      </w:r>
      <w:r w:rsidRPr="000301BF">
        <w:rPr>
          <w:rFonts w:ascii="Garamond" w:hAnsi="Garamond"/>
        </w:rPr>
        <w:t>./202</w:t>
      </w:r>
      <w:r w:rsidR="003D3816" w:rsidRPr="000301BF">
        <w:rPr>
          <w:rFonts w:ascii="Garamond" w:hAnsi="Garamond"/>
        </w:rPr>
        <w:t>5</w:t>
      </w:r>
      <w:r w:rsidRPr="000301BF">
        <w:rPr>
          <w:rFonts w:ascii="Garamond" w:hAnsi="Garamond"/>
        </w:rPr>
        <w:t xml:space="preserve">. u iznosu od </w:t>
      </w:r>
      <w:r w:rsidR="003D3816" w:rsidRPr="000301BF">
        <w:rPr>
          <w:rFonts w:ascii="Garamond" w:hAnsi="Garamond"/>
        </w:rPr>
        <w:t>85,00</w:t>
      </w:r>
      <w:r w:rsidRPr="000301BF">
        <w:rPr>
          <w:rFonts w:ascii="Garamond" w:hAnsi="Garamond"/>
        </w:rPr>
        <w:t xml:space="preserve"> eura pojedinačno.</w:t>
      </w:r>
    </w:p>
    <w:p w14:paraId="1DDDB1D5" w14:textId="77777777" w:rsidR="00176D22" w:rsidRPr="000301BF" w:rsidRDefault="00176D22" w:rsidP="00176D22">
      <w:pPr>
        <w:jc w:val="both"/>
        <w:rPr>
          <w:rFonts w:ascii="Garamond" w:hAnsi="Garamond" w:cs="Tahoma"/>
        </w:rPr>
      </w:pPr>
    </w:p>
    <w:p w14:paraId="5CFC0BC6" w14:textId="7A8EDD57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/>
          <w:b/>
          <w:i/>
        </w:rPr>
      </w:pPr>
      <w:r w:rsidRPr="000301BF">
        <w:rPr>
          <w:rFonts w:ascii="Garamond" w:hAnsi="Garamond"/>
          <w:b/>
          <w:i/>
        </w:rPr>
        <w:t xml:space="preserve">Odluka o </w:t>
      </w:r>
      <w:r w:rsidR="003D3816" w:rsidRPr="000301BF">
        <w:rPr>
          <w:rFonts w:ascii="Garamond" w:hAnsi="Garamond"/>
          <w:b/>
          <w:i/>
        </w:rPr>
        <w:t>osnovici za obračun plaće službenika i namještenika u JUO Punat</w:t>
      </w:r>
    </w:p>
    <w:p w14:paraId="11FED1DB" w14:textId="78A305B7" w:rsidR="00176D22" w:rsidRPr="000301BF" w:rsidRDefault="003D3816" w:rsidP="003D3816">
      <w:pPr>
        <w:ind w:firstLine="360"/>
        <w:jc w:val="both"/>
        <w:rPr>
          <w:rFonts w:ascii="Garamond" w:hAnsi="Garamond"/>
          <w:lang w:eastAsia="en-US"/>
        </w:rPr>
      </w:pPr>
      <w:r w:rsidRPr="000301BF">
        <w:rPr>
          <w:rFonts w:ascii="Garamond" w:hAnsi="Garamond"/>
        </w:rPr>
        <w:t>Ovom Odlukom utvrđuje se osnovica za obračun plaće službenika i namještenika u Jedinstvenom upravnom odjelu Općine Punat u visini od 947,18 eura bruto i primjenjuje se od 30. srpnja  2024. godine, počevši s plaćom za mjesec srpanj 2024. godine, a koja se isplaćuje u kolovozu 2024. godine.</w:t>
      </w:r>
    </w:p>
    <w:p w14:paraId="2EFF13C7" w14:textId="77777777" w:rsidR="00176D22" w:rsidRPr="000301BF" w:rsidRDefault="00176D22" w:rsidP="00176D22">
      <w:pPr>
        <w:jc w:val="both"/>
        <w:rPr>
          <w:rFonts w:ascii="Garamond" w:hAnsi="Garamond"/>
        </w:rPr>
      </w:pPr>
    </w:p>
    <w:p w14:paraId="0AA698AE" w14:textId="1F166FA5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 w:cs="Tahoma"/>
          <w:i/>
        </w:rPr>
      </w:pPr>
      <w:r w:rsidRPr="000301BF">
        <w:rPr>
          <w:rFonts w:ascii="Garamond" w:hAnsi="Garamond"/>
          <w:b/>
          <w:bCs/>
          <w:i/>
        </w:rPr>
        <w:t>IV.</w:t>
      </w:r>
      <w:r w:rsidR="003D3816" w:rsidRPr="000301BF">
        <w:rPr>
          <w:rFonts w:ascii="Garamond" w:hAnsi="Garamond"/>
          <w:b/>
          <w:bCs/>
          <w:i/>
        </w:rPr>
        <w:t>, V.,VI. I VII.</w:t>
      </w:r>
      <w:r w:rsidRPr="000301BF">
        <w:rPr>
          <w:rFonts w:ascii="Garamond" w:hAnsi="Garamond"/>
          <w:b/>
          <w:bCs/>
          <w:i/>
        </w:rPr>
        <w:t xml:space="preserve"> Izmjene plana nabave u 202</w:t>
      </w:r>
      <w:r w:rsidR="003D3816" w:rsidRPr="000301BF">
        <w:rPr>
          <w:rFonts w:ascii="Garamond" w:hAnsi="Garamond"/>
          <w:b/>
          <w:bCs/>
          <w:i/>
        </w:rPr>
        <w:t>4</w:t>
      </w:r>
      <w:r w:rsidRPr="000301BF">
        <w:rPr>
          <w:rFonts w:ascii="Garamond" w:hAnsi="Garamond"/>
          <w:b/>
          <w:bCs/>
          <w:i/>
        </w:rPr>
        <w:t>. godini</w:t>
      </w:r>
    </w:p>
    <w:p w14:paraId="343C0774" w14:textId="45F5DD72" w:rsidR="00176D22" w:rsidRPr="000301BF" w:rsidRDefault="00176D22" w:rsidP="00176D22">
      <w:pPr>
        <w:ind w:firstLine="360"/>
        <w:jc w:val="both"/>
        <w:rPr>
          <w:rFonts w:ascii="Garamond" w:hAnsi="Garamond" w:cs="Tahoma"/>
        </w:rPr>
      </w:pPr>
      <w:r w:rsidRPr="000301BF">
        <w:rPr>
          <w:rFonts w:ascii="Garamond" w:hAnsi="Garamond" w:cs="Tahoma"/>
        </w:rPr>
        <w:t>Ovom odlukom utvrđuju se izmjene Plana nabave za 202</w:t>
      </w:r>
      <w:r w:rsidR="003D3816" w:rsidRPr="000301BF">
        <w:rPr>
          <w:rFonts w:ascii="Garamond" w:hAnsi="Garamond" w:cs="Tahoma"/>
        </w:rPr>
        <w:t>4</w:t>
      </w:r>
      <w:r w:rsidRPr="000301BF">
        <w:rPr>
          <w:rFonts w:ascii="Garamond" w:hAnsi="Garamond" w:cs="Tahoma"/>
        </w:rPr>
        <w:t>. godinu.</w:t>
      </w:r>
    </w:p>
    <w:p w14:paraId="7DF6C87A" w14:textId="77777777" w:rsidR="00176D22" w:rsidRPr="000301BF" w:rsidRDefault="00176D22" w:rsidP="00176D22">
      <w:pPr>
        <w:jc w:val="both"/>
        <w:rPr>
          <w:rFonts w:ascii="Garamond" w:hAnsi="Garamond"/>
        </w:rPr>
      </w:pPr>
    </w:p>
    <w:p w14:paraId="7F75DA44" w14:textId="355E2AF7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0301BF">
        <w:rPr>
          <w:rFonts w:ascii="Garamond" w:hAnsi="Garamond"/>
          <w:b/>
          <w:i/>
        </w:rPr>
        <w:t>Odluka o deficitarnim zanimanjima na području Općine Punat za školsku/akademsku godinu 202</w:t>
      </w:r>
      <w:r w:rsidR="003D3816" w:rsidRPr="000301BF">
        <w:rPr>
          <w:rFonts w:ascii="Garamond" w:hAnsi="Garamond"/>
          <w:b/>
          <w:i/>
        </w:rPr>
        <w:t>4</w:t>
      </w:r>
      <w:r w:rsidRPr="000301BF">
        <w:rPr>
          <w:rFonts w:ascii="Garamond" w:hAnsi="Garamond"/>
          <w:b/>
          <w:i/>
        </w:rPr>
        <w:t>./202</w:t>
      </w:r>
      <w:r w:rsidR="003D3816" w:rsidRPr="000301BF">
        <w:rPr>
          <w:rFonts w:ascii="Garamond" w:hAnsi="Garamond"/>
          <w:b/>
          <w:i/>
        </w:rPr>
        <w:t>5</w:t>
      </w:r>
      <w:r w:rsidRPr="000301BF">
        <w:rPr>
          <w:rFonts w:ascii="Garamond" w:hAnsi="Garamond"/>
          <w:b/>
          <w:i/>
        </w:rPr>
        <w:t>.</w:t>
      </w:r>
    </w:p>
    <w:p w14:paraId="67435CE9" w14:textId="77777777" w:rsidR="00176D22" w:rsidRPr="000301BF" w:rsidRDefault="00176D22" w:rsidP="00176D22">
      <w:pPr>
        <w:ind w:left="360"/>
        <w:jc w:val="both"/>
        <w:rPr>
          <w:rFonts w:ascii="Garamond" w:hAnsi="Garamond"/>
        </w:rPr>
      </w:pPr>
      <w:r w:rsidRPr="000301BF">
        <w:rPr>
          <w:rFonts w:ascii="Garamond" w:hAnsi="Garamond"/>
        </w:rPr>
        <w:t>Ovom Odlukom određena su deficitarna zanimanja, kao jednim od kriterija za dodjelu stipendija učenicima i studentima s prebivalištem na području Općine Punat.</w:t>
      </w:r>
    </w:p>
    <w:p w14:paraId="48EC29B8" w14:textId="77777777" w:rsidR="00176D22" w:rsidRPr="000301BF" w:rsidRDefault="00176D22" w:rsidP="003D3816">
      <w:pPr>
        <w:jc w:val="both"/>
        <w:rPr>
          <w:rFonts w:ascii="Garamond" w:hAnsi="Garamond"/>
          <w:b/>
          <w:i/>
        </w:rPr>
      </w:pPr>
      <w:bookmarkStart w:id="0" w:name="_Hlk130548496"/>
    </w:p>
    <w:p w14:paraId="27095774" w14:textId="01D9BBBE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/>
          <w:b/>
          <w:i/>
        </w:rPr>
      </w:pPr>
      <w:r w:rsidRPr="000301BF">
        <w:rPr>
          <w:rFonts w:ascii="Garamond" w:hAnsi="Garamond"/>
          <w:b/>
          <w:i/>
        </w:rPr>
        <w:t>Odluka o visini dara za djecu za 202</w:t>
      </w:r>
      <w:r w:rsidR="003D3816" w:rsidRPr="000301BF">
        <w:rPr>
          <w:rFonts w:ascii="Garamond" w:hAnsi="Garamond"/>
          <w:b/>
          <w:i/>
        </w:rPr>
        <w:t>4</w:t>
      </w:r>
      <w:r w:rsidRPr="000301BF">
        <w:rPr>
          <w:rFonts w:ascii="Garamond" w:hAnsi="Garamond"/>
          <w:b/>
          <w:i/>
        </w:rPr>
        <w:t>. godinu</w:t>
      </w:r>
    </w:p>
    <w:p w14:paraId="2C6CCE4A" w14:textId="664848B7" w:rsidR="00176D22" w:rsidRPr="000301BF" w:rsidRDefault="00176D22" w:rsidP="00176D22">
      <w:pPr>
        <w:ind w:firstLine="360"/>
        <w:jc w:val="both"/>
        <w:rPr>
          <w:rFonts w:ascii="Garamond" w:hAnsi="Garamond"/>
        </w:rPr>
      </w:pPr>
      <w:r w:rsidRPr="000301BF">
        <w:rPr>
          <w:rFonts w:ascii="Garamond" w:hAnsi="Garamond"/>
        </w:rPr>
        <w:t>Ovom Odlukom utvrđuje se visina dara za djecu u iznosu od 1</w:t>
      </w:r>
      <w:r w:rsidR="003D3816" w:rsidRPr="000301BF">
        <w:rPr>
          <w:rFonts w:ascii="Garamond" w:hAnsi="Garamond"/>
        </w:rPr>
        <w:t>20</w:t>
      </w:r>
      <w:r w:rsidRPr="000301BF">
        <w:rPr>
          <w:rFonts w:ascii="Garamond" w:hAnsi="Garamond"/>
        </w:rPr>
        <w:t>,00 eura po djetetu.</w:t>
      </w:r>
    </w:p>
    <w:p w14:paraId="429AE9FE" w14:textId="77777777" w:rsidR="00176D22" w:rsidRPr="000301BF" w:rsidRDefault="00176D22" w:rsidP="00176D22">
      <w:pPr>
        <w:jc w:val="both"/>
        <w:rPr>
          <w:rFonts w:ascii="Garamond" w:hAnsi="Garamond"/>
          <w:b/>
          <w:i/>
        </w:rPr>
      </w:pPr>
    </w:p>
    <w:p w14:paraId="4C0F7F9A" w14:textId="25AF6E59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/>
          <w:b/>
          <w:i/>
        </w:rPr>
      </w:pPr>
      <w:r w:rsidRPr="000301BF">
        <w:rPr>
          <w:rFonts w:ascii="Garamond" w:hAnsi="Garamond"/>
          <w:b/>
          <w:i/>
        </w:rPr>
        <w:t>Odluka o preraspodjeli sredstava u Proračunu Općine Punat za 202</w:t>
      </w:r>
      <w:r w:rsidR="003D3816" w:rsidRPr="000301BF">
        <w:rPr>
          <w:rFonts w:ascii="Garamond" w:hAnsi="Garamond"/>
          <w:b/>
          <w:i/>
        </w:rPr>
        <w:t>4</w:t>
      </w:r>
      <w:r w:rsidRPr="000301BF">
        <w:rPr>
          <w:rFonts w:ascii="Garamond" w:hAnsi="Garamond"/>
          <w:b/>
          <w:i/>
        </w:rPr>
        <w:t>. godinu</w:t>
      </w:r>
    </w:p>
    <w:p w14:paraId="099F17FB" w14:textId="037959DC" w:rsidR="00176D22" w:rsidRPr="000301BF" w:rsidRDefault="00176D22" w:rsidP="00176D22">
      <w:pPr>
        <w:ind w:firstLine="360"/>
        <w:jc w:val="both"/>
        <w:rPr>
          <w:rFonts w:ascii="Garamond" w:hAnsi="Garamond"/>
        </w:rPr>
      </w:pPr>
      <w:r w:rsidRPr="000301BF">
        <w:rPr>
          <w:rFonts w:ascii="Garamond" w:hAnsi="Garamond"/>
        </w:rPr>
        <w:t>Ovom Odlukom preraspodjeljuju se sredstva na stavkama Proračuna Općine Punat za 202</w:t>
      </w:r>
      <w:r w:rsidR="003D3816" w:rsidRPr="000301BF">
        <w:rPr>
          <w:rFonts w:ascii="Garamond" w:hAnsi="Garamond"/>
        </w:rPr>
        <w:t>4</w:t>
      </w:r>
      <w:r w:rsidRPr="000301BF">
        <w:rPr>
          <w:rFonts w:ascii="Garamond" w:hAnsi="Garamond"/>
        </w:rPr>
        <w:t>. godinu zbog potrebe za usklađenjem pozicija.</w:t>
      </w:r>
    </w:p>
    <w:bookmarkEnd w:id="0"/>
    <w:p w14:paraId="3767B447" w14:textId="77777777" w:rsidR="00176D22" w:rsidRPr="000301BF" w:rsidRDefault="00176D22" w:rsidP="00176D22">
      <w:pPr>
        <w:jc w:val="both"/>
        <w:rPr>
          <w:rFonts w:ascii="Garamond" w:hAnsi="Garamond"/>
        </w:rPr>
      </w:pPr>
    </w:p>
    <w:p w14:paraId="207BD532" w14:textId="57DA43F0" w:rsidR="00176D22" w:rsidRPr="000301BF" w:rsidRDefault="00176D22" w:rsidP="00176D22">
      <w:pPr>
        <w:pStyle w:val="Odlomakpopisa"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Garamond" w:hAnsi="Garamond"/>
          <w:b/>
          <w:i/>
        </w:rPr>
      </w:pPr>
      <w:r w:rsidRPr="000301BF">
        <w:rPr>
          <w:rFonts w:ascii="Garamond" w:hAnsi="Garamond"/>
          <w:b/>
          <w:i/>
        </w:rPr>
        <w:t>Odluka o visini prigodne božićne nagrade (božićnice) za 202</w:t>
      </w:r>
      <w:r w:rsidR="003D3816" w:rsidRPr="000301BF">
        <w:rPr>
          <w:rFonts w:ascii="Garamond" w:hAnsi="Garamond"/>
          <w:b/>
          <w:i/>
        </w:rPr>
        <w:t>4</w:t>
      </w:r>
      <w:r w:rsidRPr="000301BF">
        <w:rPr>
          <w:rFonts w:ascii="Garamond" w:hAnsi="Garamond"/>
          <w:b/>
          <w:i/>
        </w:rPr>
        <w:t>. godinu</w:t>
      </w:r>
    </w:p>
    <w:p w14:paraId="49AEAAFE" w14:textId="36AF6A6B" w:rsidR="00176D22" w:rsidRPr="000301BF" w:rsidRDefault="00176D22" w:rsidP="00176D22">
      <w:pPr>
        <w:ind w:firstLine="360"/>
        <w:jc w:val="both"/>
        <w:rPr>
          <w:rFonts w:ascii="Garamond" w:hAnsi="Garamond"/>
        </w:rPr>
      </w:pPr>
      <w:r w:rsidRPr="000301BF">
        <w:rPr>
          <w:rFonts w:ascii="Garamond" w:hAnsi="Garamond"/>
        </w:rPr>
        <w:t>Ovom Odlukom utvrđuje se visina božićnice za 202</w:t>
      </w:r>
      <w:r w:rsidR="003D3816" w:rsidRPr="000301BF">
        <w:rPr>
          <w:rFonts w:ascii="Garamond" w:hAnsi="Garamond"/>
        </w:rPr>
        <w:t>4</w:t>
      </w:r>
      <w:r w:rsidRPr="000301BF">
        <w:rPr>
          <w:rFonts w:ascii="Garamond" w:hAnsi="Garamond"/>
        </w:rPr>
        <w:t xml:space="preserve">. godinu u iznosu od </w:t>
      </w:r>
      <w:r w:rsidR="003D3816" w:rsidRPr="000301BF">
        <w:rPr>
          <w:rFonts w:ascii="Garamond" w:hAnsi="Garamond"/>
        </w:rPr>
        <w:t>220</w:t>
      </w:r>
      <w:r w:rsidRPr="000301BF">
        <w:rPr>
          <w:rFonts w:ascii="Garamond" w:hAnsi="Garamond"/>
        </w:rPr>
        <w:t>,00 eura neto.</w:t>
      </w:r>
    </w:p>
    <w:p w14:paraId="758B6D82" w14:textId="77777777" w:rsidR="00176D22" w:rsidRPr="000301BF" w:rsidRDefault="00176D22" w:rsidP="00176D22">
      <w:pPr>
        <w:jc w:val="both"/>
        <w:rPr>
          <w:rFonts w:ascii="Garamond" w:hAnsi="Garamond"/>
          <w:b/>
          <w:i/>
        </w:rPr>
      </w:pPr>
    </w:p>
    <w:p w14:paraId="08C31453" w14:textId="77777777" w:rsidR="003D3816" w:rsidRPr="000301BF" w:rsidRDefault="003D3816" w:rsidP="00176D22">
      <w:pPr>
        <w:jc w:val="both"/>
        <w:rPr>
          <w:rFonts w:ascii="Garamond" w:hAnsi="Garamond"/>
          <w:b/>
          <w:i/>
        </w:rPr>
      </w:pPr>
    </w:p>
    <w:p w14:paraId="0421DDBD" w14:textId="77777777" w:rsidR="003D3816" w:rsidRPr="000301BF" w:rsidRDefault="003D3816" w:rsidP="00176D22">
      <w:pPr>
        <w:jc w:val="both"/>
        <w:rPr>
          <w:rFonts w:ascii="Garamond" w:hAnsi="Garamond"/>
          <w:b/>
          <w:i/>
        </w:rPr>
      </w:pPr>
    </w:p>
    <w:p w14:paraId="30F32B05" w14:textId="77777777" w:rsidR="003D3816" w:rsidRPr="000301BF" w:rsidRDefault="003D3816" w:rsidP="00176D22">
      <w:pPr>
        <w:jc w:val="both"/>
        <w:rPr>
          <w:rFonts w:ascii="Garamond" w:hAnsi="Garamond"/>
          <w:b/>
          <w:i/>
        </w:rPr>
      </w:pPr>
    </w:p>
    <w:p w14:paraId="7A98A351" w14:textId="77777777" w:rsidR="003D3816" w:rsidRPr="000301BF" w:rsidRDefault="003D3816" w:rsidP="00176D22">
      <w:pPr>
        <w:jc w:val="both"/>
        <w:rPr>
          <w:rFonts w:ascii="Garamond" w:hAnsi="Garamond"/>
          <w:b/>
          <w:i/>
        </w:rPr>
      </w:pPr>
    </w:p>
    <w:p w14:paraId="3DF260DF" w14:textId="77777777" w:rsidR="003D3816" w:rsidRPr="000301BF" w:rsidRDefault="003D3816" w:rsidP="00176D22">
      <w:pPr>
        <w:jc w:val="both"/>
        <w:rPr>
          <w:rFonts w:ascii="Garamond" w:hAnsi="Garamond"/>
          <w:b/>
          <w:i/>
        </w:rPr>
      </w:pPr>
    </w:p>
    <w:p w14:paraId="0F6C57E9" w14:textId="77777777" w:rsidR="003D3816" w:rsidRPr="000301BF" w:rsidRDefault="003D3816" w:rsidP="00176D22">
      <w:pPr>
        <w:jc w:val="both"/>
        <w:rPr>
          <w:rFonts w:ascii="Garamond" w:hAnsi="Garamond"/>
        </w:rPr>
      </w:pPr>
    </w:p>
    <w:p w14:paraId="00F5176E" w14:textId="77777777" w:rsidR="00176D22" w:rsidRPr="000301BF" w:rsidRDefault="00176D22" w:rsidP="00176D22">
      <w:pPr>
        <w:jc w:val="both"/>
        <w:rPr>
          <w:rFonts w:ascii="Garamond" w:hAnsi="Garamond"/>
        </w:rPr>
      </w:pPr>
    </w:p>
    <w:p w14:paraId="1DD06D29" w14:textId="77777777" w:rsidR="00FD702C" w:rsidRPr="000301BF" w:rsidRDefault="00FD702C" w:rsidP="00176D22">
      <w:pPr>
        <w:jc w:val="both"/>
        <w:rPr>
          <w:rFonts w:ascii="Garamond" w:hAnsi="Garamond"/>
        </w:rPr>
      </w:pPr>
    </w:p>
    <w:p w14:paraId="5B69A0EE" w14:textId="77777777" w:rsidR="00FD702C" w:rsidRPr="000301BF" w:rsidRDefault="00FD702C" w:rsidP="00176D22">
      <w:pPr>
        <w:jc w:val="both"/>
        <w:rPr>
          <w:rFonts w:ascii="Garamond" w:hAnsi="Garamond"/>
        </w:rPr>
      </w:pPr>
    </w:p>
    <w:p w14:paraId="516A439E" w14:textId="77777777" w:rsidR="00FD702C" w:rsidRPr="000301BF" w:rsidRDefault="00FD702C" w:rsidP="00176D22">
      <w:pPr>
        <w:jc w:val="both"/>
        <w:rPr>
          <w:rFonts w:ascii="Garamond" w:hAnsi="Garamond"/>
        </w:rPr>
      </w:pPr>
    </w:p>
    <w:p w14:paraId="404A9BD5" w14:textId="77777777" w:rsidR="00FD702C" w:rsidRPr="000301BF" w:rsidRDefault="00FD702C" w:rsidP="00176D22">
      <w:pPr>
        <w:jc w:val="both"/>
        <w:rPr>
          <w:rFonts w:ascii="Garamond" w:hAnsi="Garamond"/>
        </w:rPr>
      </w:pPr>
    </w:p>
    <w:p w14:paraId="538DFA88" w14:textId="77777777" w:rsidR="00FD702C" w:rsidRPr="000301BF" w:rsidRDefault="00FD702C" w:rsidP="00176D22">
      <w:pPr>
        <w:jc w:val="both"/>
        <w:rPr>
          <w:rFonts w:ascii="Garamond" w:hAnsi="Garamond"/>
        </w:rPr>
      </w:pPr>
    </w:p>
    <w:p w14:paraId="4D8FBB41" w14:textId="17682B8A" w:rsidR="00C45487" w:rsidRPr="000301BF" w:rsidRDefault="00362503">
      <w:pPr>
        <w:ind w:firstLine="284"/>
        <w:jc w:val="both"/>
        <w:rPr>
          <w:rFonts w:ascii="Garamond" w:hAnsi="Garamond"/>
          <w:b/>
          <w:u w:val="single"/>
        </w:rPr>
      </w:pPr>
      <w:proofErr w:type="spellStart"/>
      <w:r w:rsidRPr="000301BF">
        <w:rPr>
          <w:rFonts w:ascii="Garamond" w:hAnsi="Garamond"/>
          <w:b/>
          <w:u w:val="single"/>
        </w:rPr>
        <w:lastRenderedPageBreak/>
        <w:t>II.</w:t>
      </w:r>
      <w:r w:rsidR="000301BF">
        <w:rPr>
          <w:rFonts w:ascii="Garamond" w:hAnsi="Garamond"/>
          <w:b/>
          <w:u w:val="single"/>
        </w:rPr>
        <w:t>b</w:t>
      </w:r>
      <w:proofErr w:type="spellEnd"/>
      <w:r w:rsidRPr="000301BF">
        <w:rPr>
          <w:rFonts w:ascii="Garamond" w:hAnsi="Garamond"/>
          <w:b/>
          <w:u w:val="single"/>
        </w:rPr>
        <w:t xml:space="preserve">) PRIJEDLOZI AKATA </w:t>
      </w:r>
      <w:r w:rsidR="00827776" w:rsidRPr="000301BF">
        <w:rPr>
          <w:rFonts w:ascii="Garamond" w:hAnsi="Garamond"/>
          <w:b/>
          <w:u w:val="single"/>
        </w:rPr>
        <w:t xml:space="preserve">ZA </w:t>
      </w:r>
      <w:r w:rsidRPr="000301BF">
        <w:rPr>
          <w:rFonts w:ascii="Garamond" w:hAnsi="Garamond"/>
          <w:b/>
          <w:u w:val="single"/>
        </w:rPr>
        <w:t>OPĆINSKO VIJEĆ</w:t>
      </w:r>
      <w:r w:rsidR="00827776" w:rsidRPr="000301BF">
        <w:rPr>
          <w:rFonts w:ascii="Garamond" w:hAnsi="Garamond"/>
          <w:b/>
          <w:u w:val="single"/>
        </w:rPr>
        <w:t>E</w:t>
      </w:r>
    </w:p>
    <w:p w14:paraId="1E0F9A3C" w14:textId="77777777" w:rsidR="00C45487" w:rsidRPr="000301BF" w:rsidRDefault="00C45487">
      <w:pPr>
        <w:jc w:val="both"/>
        <w:rPr>
          <w:rFonts w:ascii="Garamond" w:hAnsi="Garamond"/>
          <w:b/>
          <w:u w:val="single"/>
        </w:rPr>
      </w:pPr>
    </w:p>
    <w:p w14:paraId="00971C95" w14:textId="77777777" w:rsidR="003D3816" w:rsidRPr="000301BF" w:rsidRDefault="007F4F99" w:rsidP="00B91079">
      <w:pPr>
        <w:keepNext/>
        <w:ind w:firstLine="709"/>
        <w:jc w:val="both"/>
        <w:outlineLvl w:val="2"/>
        <w:rPr>
          <w:rFonts w:ascii="Garamond" w:hAnsi="Garamond"/>
          <w:bCs/>
        </w:rPr>
      </w:pPr>
      <w:r w:rsidRPr="000301BF">
        <w:rPr>
          <w:rFonts w:ascii="Garamond" w:hAnsi="Garamond"/>
          <w:bCs/>
        </w:rPr>
        <w:t xml:space="preserve">Od 1. </w:t>
      </w:r>
      <w:r w:rsidR="00FD702C" w:rsidRPr="000301BF">
        <w:rPr>
          <w:rFonts w:ascii="Garamond" w:hAnsi="Garamond"/>
          <w:bCs/>
        </w:rPr>
        <w:t>srpnja</w:t>
      </w:r>
      <w:r w:rsidRPr="000301BF">
        <w:rPr>
          <w:rFonts w:ascii="Garamond" w:hAnsi="Garamond"/>
          <w:bCs/>
        </w:rPr>
        <w:t xml:space="preserve"> 202</w:t>
      </w:r>
      <w:r w:rsidR="003D3816" w:rsidRPr="000301BF">
        <w:rPr>
          <w:rFonts w:ascii="Garamond" w:hAnsi="Garamond"/>
          <w:bCs/>
        </w:rPr>
        <w:t>4</w:t>
      </w:r>
      <w:r w:rsidRPr="000301BF">
        <w:rPr>
          <w:rFonts w:ascii="Garamond" w:hAnsi="Garamond"/>
          <w:bCs/>
        </w:rPr>
        <w:t xml:space="preserve">. godine do </w:t>
      </w:r>
      <w:r w:rsidR="003D3816" w:rsidRPr="000301BF">
        <w:rPr>
          <w:rFonts w:ascii="Garamond" w:hAnsi="Garamond"/>
          <w:bCs/>
        </w:rPr>
        <w:t>31.</w:t>
      </w:r>
      <w:r w:rsidRPr="000301BF">
        <w:rPr>
          <w:rFonts w:ascii="Garamond" w:hAnsi="Garamond"/>
          <w:bCs/>
        </w:rPr>
        <w:t xml:space="preserve"> </w:t>
      </w:r>
      <w:r w:rsidR="00FD702C" w:rsidRPr="000301BF">
        <w:rPr>
          <w:rFonts w:ascii="Garamond" w:hAnsi="Garamond"/>
          <w:bCs/>
        </w:rPr>
        <w:t>prosinca</w:t>
      </w:r>
      <w:r w:rsidRPr="000301BF">
        <w:rPr>
          <w:rFonts w:ascii="Garamond" w:hAnsi="Garamond"/>
          <w:bCs/>
        </w:rPr>
        <w:t xml:space="preserve"> 202</w:t>
      </w:r>
      <w:r w:rsidR="003D3816" w:rsidRPr="000301BF">
        <w:rPr>
          <w:rFonts w:ascii="Garamond" w:hAnsi="Garamond"/>
          <w:bCs/>
        </w:rPr>
        <w:t>5</w:t>
      </w:r>
      <w:r w:rsidRPr="000301BF">
        <w:rPr>
          <w:rFonts w:ascii="Garamond" w:hAnsi="Garamond"/>
          <w:bCs/>
        </w:rPr>
        <w:t xml:space="preserve"> godine održan</w:t>
      </w:r>
      <w:r w:rsidR="003D3816" w:rsidRPr="000301BF">
        <w:rPr>
          <w:rFonts w:ascii="Garamond" w:hAnsi="Garamond"/>
          <w:bCs/>
        </w:rPr>
        <w:t>a</w:t>
      </w:r>
      <w:r w:rsidRPr="000301BF">
        <w:rPr>
          <w:rFonts w:ascii="Garamond" w:hAnsi="Garamond"/>
          <w:bCs/>
        </w:rPr>
        <w:t xml:space="preserve"> </w:t>
      </w:r>
      <w:r w:rsidR="003D3816" w:rsidRPr="000301BF">
        <w:rPr>
          <w:rFonts w:ascii="Garamond" w:hAnsi="Garamond"/>
          <w:bCs/>
        </w:rPr>
        <w:t>je</w:t>
      </w:r>
      <w:r w:rsidRPr="000301BF">
        <w:rPr>
          <w:rFonts w:ascii="Garamond" w:hAnsi="Garamond"/>
          <w:bCs/>
        </w:rPr>
        <w:t xml:space="preserve"> </w:t>
      </w:r>
      <w:r w:rsidR="003D3816" w:rsidRPr="000301BF">
        <w:rPr>
          <w:rFonts w:ascii="Garamond" w:hAnsi="Garamond"/>
          <w:bCs/>
        </w:rPr>
        <w:t>1</w:t>
      </w:r>
      <w:r w:rsidRPr="000301BF">
        <w:rPr>
          <w:rFonts w:ascii="Garamond" w:hAnsi="Garamond"/>
          <w:bCs/>
        </w:rPr>
        <w:t xml:space="preserve"> sjednic</w:t>
      </w:r>
      <w:r w:rsidR="003D3816" w:rsidRPr="000301BF">
        <w:rPr>
          <w:rFonts w:ascii="Garamond" w:hAnsi="Garamond"/>
          <w:bCs/>
        </w:rPr>
        <w:t>a</w:t>
      </w:r>
      <w:r w:rsidRPr="000301BF">
        <w:rPr>
          <w:rFonts w:ascii="Garamond" w:hAnsi="Garamond"/>
          <w:bCs/>
        </w:rPr>
        <w:t xml:space="preserve"> Općinskog vijeća Općine Punat. </w:t>
      </w:r>
    </w:p>
    <w:p w14:paraId="6D03F828" w14:textId="3059C7E4" w:rsidR="007F4F99" w:rsidRPr="000301BF" w:rsidRDefault="007F4F99" w:rsidP="00B91079">
      <w:pPr>
        <w:keepNext/>
        <w:ind w:firstLine="709"/>
        <w:jc w:val="both"/>
        <w:outlineLvl w:val="2"/>
        <w:rPr>
          <w:rFonts w:ascii="Garamond" w:hAnsi="Garamond"/>
          <w:bCs/>
        </w:rPr>
      </w:pPr>
      <w:r w:rsidRPr="000301BF">
        <w:rPr>
          <w:rFonts w:ascii="Garamond" w:hAnsi="Garamond"/>
          <w:bCs/>
        </w:rPr>
        <w:t xml:space="preserve">Ukupno je </w:t>
      </w:r>
      <w:r w:rsidR="003D3816" w:rsidRPr="000301BF">
        <w:rPr>
          <w:rFonts w:ascii="Garamond" w:hAnsi="Garamond"/>
          <w:bCs/>
        </w:rPr>
        <w:t>predloženo</w:t>
      </w:r>
      <w:r w:rsidRPr="000301BF">
        <w:rPr>
          <w:rFonts w:ascii="Garamond" w:hAnsi="Garamond"/>
          <w:bCs/>
        </w:rPr>
        <w:t xml:space="preserve"> </w:t>
      </w:r>
      <w:r w:rsidR="000301BF" w:rsidRPr="000301BF">
        <w:rPr>
          <w:rFonts w:ascii="Garamond" w:hAnsi="Garamond"/>
          <w:bCs/>
        </w:rPr>
        <w:t>56</w:t>
      </w:r>
      <w:r w:rsidRPr="000301BF">
        <w:rPr>
          <w:rFonts w:ascii="Garamond" w:hAnsi="Garamond"/>
          <w:bCs/>
        </w:rPr>
        <w:t xml:space="preserve"> točaka dnevnog reda</w:t>
      </w:r>
      <w:r w:rsidR="000301BF" w:rsidRPr="000301BF">
        <w:rPr>
          <w:rFonts w:ascii="Garamond" w:hAnsi="Garamond"/>
          <w:bCs/>
        </w:rPr>
        <w:t>, od čega je usvojeno 7 točaka dnevnog reda, 4 točke nisu prihvaćene, a za 45 predloženih točaka dnevnog reda nije održana sjednica Općinskog vijeća Općine Punat zbog nedostatka kvoruma radi podnesenih ostavki članova vijeća iz SDP-PGS-HSU koalicije.</w:t>
      </w:r>
      <w:r w:rsidRPr="000301BF">
        <w:rPr>
          <w:rFonts w:ascii="Garamond" w:hAnsi="Garamond"/>
          <w:bCs/>
        </w:rPr>
        <w:t xml:space="preserve">  </w:t>
      </w:r>
    </w:p>
    <w:p w14:paraId="1C66FAD7" w14:textId="77777777" w:rsidR="003D3816" w:rsidRPr="000301BF" w:rsidRDefault="003D3816" w:rsidP="00B91079">
      <w:pPr>
        <w:keepNext/>
        <w:ind w:firstLine="709"/>
        <w:jc w:val="both"/>
        <w:outlineLvl w:val="2"/>
        <w:rPr>
          <w:rFonts w:ascii="Garamond" w:hAnsi="Garamond"/>
          <w:bCs/>
        </w:rPr>
      </w:pPr>
    </w:p>
    <w:p w14:paraId="295BCF29" w14:textId="518D79A9" w:rsidR="00176D22" w:rsidRPr="000301BF" w:rsidRDefault="000301BF" w:rsidP="00176D22">
      <w:pPr>
        <w:tabs>
          <w:tab w:val="left" w:pos="-3611"/>
          <w:tab w:val="left" w:pos="-3240"/>
          <w:tab w:val="left" w:pos="2768"/>
        </w:tabs>
        <w:spacing w:line="247" w:lineRule="auto"/>
        <w:jc w:val="both"/>
        <w:rPr>
          <w:rFonts w:ascii="Garamond" w:hAnsi="Garamond" w:cs="Arial"/>
          <w:i/>
          <w:color w:val="FF0000"/>
          <w:u w:val="single"/>
        </w:rPr>
      </w:pPr>
      <w:r w:rsidRPr="000301BF">
        <w:rPr>
          <w:rFonts w:ascii="Garamond" w:hAnsi="Garamond" w:cs="Arial"/>
          <w:i/>
          <w:u w:val="single"/>
        </w:rPr>
        <w:t>21</w:t>
      </w:r>
      <w:r w:rsidR="00176D22" w:rsidRPr="000301BF">
        <w:rPr>
          <w:rFonts w:ascii="Garamond" w:hAnsi="Garamond" w:cs="Arial"/>
          <w:i/>
          <w:u w:val="single"/>
        </w:rPr>
        <w:t>. sjednica</w:t>
      </w:r>
      <w:r w:rsidRPr="000301BF">
        <w:rPr>
          <w:rFonts w:ascii="Garamond" w:hAnsi="Garamond" w:cs="Arial"/>
          <w:i/>
          <w:u w:val="single"/>
        </w:rPr>
        <w:t xml:space="preserve"> održana dana 24.9.2024.</w:t>
      </w:r>
      <w:r w:rsidR="00176D22" w:rsidRPr="000301BF">
        <w:rPr>
          <w:rFonts w:ascii="Garamond" w:hAnsi="Garamond" w:cs="Arial"/>
          <w:i/>
          <w:u w:val="single"/>
        </w:rPr>
        <w:t>:</w:t>
      </w:r>
    </w:p>
    <w:p w14:paraId="150157B7" w14:textId="77777777" w:rsidR="000301BF" w:rsidRPr="000301BF" w:rsidRDefault="000301BF" w:rsidP="00176D22">
      <w:pPr>
        <w:tabs>
          <w:tab w:val="left" w:pos="-3611"/>
          <w:tab w:val="left" w:pos="-3240"/>
          <w:tab w:val="left" w:pos="2768"/>
        </w:tabs>
        <w:spacing w:line="247" w:lineRule="auto"/>
        <w:jc w:val="both"/>
        <w:rPr>
          <w:rFonts w:ascii="Garamond" w:hAnsi="Garamond" w:cs="Arial"/>
          <w:b/>
          <w:bCs/>
          <w:i/>
          <w:color w:val="FF0000"/>
          <w:u w:val="single"/>
        </w:rPr>
      </w:pPr>
    </w:p>
    <w:p w14:paraId="3C174797" w14:textId="20EB111F" w:rsidR="000301BF" w:rsidRPr="000301BF" w:rsidRDefault="000301BF" w:rsidP="00176D22">
      <w:pPr>
        <w:tabs>
          <w:tab w:val="left" w:pos="-3611"/>
          <w:tab w:val="left" w:pos="-3240"/>
          <w:tab w:val="left" w:pos="2768"/>
        </w:tabs>
        <w:spacing w:line="247" w:lineRule="auto"/>
        <w:jc w:val="both"/>
        <w:rPr>
          <w:rFonts w:ascii="Garamond" w:hAnsi="Garamond" w:cs="Arial"/>
          <w:iCs/>
        </w:rPr>
      </w:pPr>
      <w:r w:rsidRPr="000301BF">
        <w:rPr>
          <w:rFonts w:ascii="Garamond" w:hAnsi="Garamond" w:cs="Arial"/>
          <w:iCs/>
        </w:rPr>
        <w:t>Prihvaćene točke dnevnog reda:</w:t>
      </w:r>
    </w:p>
    <w:p w14:paraId="6DD35E10" w14:textId="1C564E15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I. Izmjene i dopune Proračuna Općine Punat za 2024. godinu s projekcijama za 2025. i 2026. godinu;</w:t>
      </w:r>
    </w:p>
    <w:p w14:paraId="60CC6AD2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I. Izmjene i dopune Programa građenja komunalne infrastrukture na području Općine Punat u 2024. godini;</w:t>
      </w:r>
    </w:p>
    <w:p w14:paraId="1D2AE06B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I. izmjena Programa održavanja komunalne infrastrukture na području Općine Punat u 2024. godini;</w:t>
      </w:r>
    </w:p>
    <w:p w14:paraId="10F03274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eastAsia="SimSun" w:hAnsi="Garamond" w:cs="Calibri"/>
        </w:rPr>
        <w:t>Prijedlog polugodišnjeg izvještaja o izvršenju proračuna Općine Punat za 2024. godinu;</w:t>
      </w:r>
    </w:p>
    <w:p w14:paraId="69CC4DDA" w14:textId="77777777" w:rsidR="000301BF" w:rsidRPr="000301BF" w:rsidRDefault="000301BF" w:rsidP="000301BF">
      <w:pPr>
        <w:numPr>
          <w:ilvl w:val="0"/>
          <w:numId w:val="66"/>
        </w:numPr>
        <w:tabs>
          <w:tab w:val="left" w:pos="0"/>
          <w:tab w:val="left" w:pos="709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301BF">
        <w:rPr>
          <w:rFonts w:ascii="Garamond" w:hAnsi="Garamond"/>
        </w:rPr>
        <w:t>Prijedlog Odluke o nagrađivanju učenika i mentora;</w:t>
      </w:r>
    </w:p>
    <w:p w14:paraId="5DD3897F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bookmarkStart w:id="1" w:name="_Hlk176513733"/>
      <w:r w:rsidRPr="000301BF">
        <w:rPr>
          <w:rFonts w:ascii="Garamond" w:hAnsi="Garamond" w:cs="Arial"/>
        </w:rPr>
        <w:t>Prijedlog odluke o raspodjeli rezultata poslovanja za 2023. godinu;</w:t>
      </w:r>
    </w:p>
    <w:p w14:paraId="5F11EF7A" w14:textId="5B6350F1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zaključka o prihvaćanju zahtjeva za kupnjom zemljišta k.č.br. 4803/10 k.o. Punat.</w:t>
      </w:r>
    </w:p>
    <w:p w14:paraId="03B8F795" w14:textId="77777777" w:rsidR="000301BF" w:rsidRPr="000301BF" w:rsidRDefault="000301BF" w:rsidP="000301BF">
      <w:pPr>
        <w:jc w:val="both"/>
        <w:rPr>
          <w:rFonts w:ascii="Garamond" w:hAnsi="Garamond" w:cs="Arial"/>
        </w:rPr>
      </w:pPr>
    </w:p>
    <w:p w14:paraId="42500274" w14:textId="6DF3329E" w:rsidR="000301BF" w:rsidRPr="000301BF" w:rsidRDefault="000301BF" w:rsidP="000301BF">
      <w:p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Neprihvaćene točke dnevnog reda:</w:t>
      </w:r>
    </w:p>
    <w:bookmarkEnd w:id="1"/>
    <w:p w14:paraId="174EBD28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zaključka o prihvaćanju zahtjeva za mirno rješenje spora za k.č.br. 4924 k.o. Punat;</w:t>
      </w:r>
    </w:p>
    <w:p w14:paraId="42BB7036" w14:textId="77777777" w:rsidR="000301BF" w:rsidRPr="000301BF" w:rsidRDefault="000301BF" w:rsidP="000301BF">
      <w:pPr>
        <w:widowControl w:val="0"/>
        <w:numPr>
          <w:ilvl w:val="0"/>
          <w:numId w:val="66"/>
        </w:numPr>
        <w:jc w:val="both"/>
        <w:textAlignment w:val="auto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zaključka o prihvaćanju zahtjeva za mirno rješenje spora za 8/16 dijela k.č.br. 4964/1 k.o. Punat;</w:t>
      </w:r>
    </w:p>
    <w:p w14:paraId="2BCCA8CD" w14:textId="77777777" w:rsidR="000301BF" w:rsidRPr="000301BF" w:rsidRDefault="000301BF" w:rsidP="000301BF">
      <w:pPr>
        <w:widowControl w:val="0"/>
        <w:numPr>
          <w:ilvl w:val="0"/>
          <w:numId w:val="66"/>
        </w:numPr>
        <w:jc w:val="both"/>
        <w:textAlignment w:val="auto"/>
        <w:rPr>
          <w:rFonts w:ascii="Garamond" w:hAnsi="Garamond" w:cs="Arial"/>
        </w:rPr>
      </w:pPr>
      <w:bookmarkStart w:id="2" w:name="_Hlk163633836"/>
      <w:r w:rsidRPr="000301BF">
        <w:rPr>
          <w:rFonts w:ascii="Garamond" w:hAnsi="Garamond" w:cs="Arial"/>
        </w:rPr>
        <w:t>Prijedlog zaključka o prihvaćanju zahtjeva za mirno rješenje spora za 1/3 dijela k.č.br. 3720/4 k.o. Punat</w:t>
      </w:r>
      <w:bookmarkEnd w:id="2"/>
      <w:r w:rsidRPr="000301BF">
        <w:rPr>
          <w:rFonts w:ascii="Garamond" w:hAnsi="Garamond" w:cs="Arial"/>
        </w:rPr>
        <w:t>;</w:t>
      </w:r>
    </w:p>
    <w:p w14:paraId="65748A80" w14:textId="77777777" w:rsidR="000301BF" w:rsidRPr="000301BF" w:rsidRDefault="000301BF" w:rsidP="000301BF">
      <w:pPr>
        <w:numPr>
          <w:ilvl w:val="0"/>
          <w:numId w:val="66"/>
        </w:numPr>
        <w:jc w:val="both"/>
        <w:rPr>
          <w:rFonts w:ascii="Garamond" w:hAnsi="Garamond" w:cs="Arial"/>
        </w:rPr>
      </w:pPr>
      <w:r w:rsidRPr="000301BF">
        <w:rPr>
          <w:rFonts w:ascii="Garamond" w:hAnsi="Garamond" w:cs="Arial"/>
        </w:rPr>
        <w:t>Prijedlog zaključka o prihvaćanju zahtjeva za kupnjom zemljišta k.č.br. 4487/1 i 4487/2 obje k.o. Punat;</w:t>
      </w:r>
    </w:p>
    <w:p w14:paraId="24909DEE" w14:textId="77777777" w:rsidR="000301BF" w:rsidRDefault="000301BF" w:rsidP="000301BF">
      <w:pPr>
        <w:jc w:val="both"/>
        <w:rPr>
          <w:rFonts w:ascii="Garamond" w:hAnsi="Garamond" w:cs="Arial"/>
          <w:color w:val="538135" w:themeColor="accent6" w:themeShade="BF"/>
        </w:rPr>
      </w:pPr>
    </w:p>
    <w:p w14:paraId="4A4645D8" w14:textId="7253AC77" w:rsidR="000301BF" w:rsidRDefault="000301BF" w:rsidP="000301BF">
      <w:pPr>
        <w:jc w:val="both"/>
        <w:rPr>
          <w:rFonts w:ascii="Garamond" w:hAnsi="Garamond" w:cs="Arial"/>
          <w:i/>
          <w:iCs/>
          <w:u w:val="single"/>
        </w:rPr>
      </w:pPr>
      <w:r w:rsidRPr="000301BF">
        <w:rPr>
          <w:rFonts w:ascii="Garamond" w:hAnsi="Garamond" w:cs="Arial"/>
          <w:i/>
          <w:iCs/>
          <w:u w:val="single"/>
        </w:rPr>
        <w:t xml:space="preserve">Otkazana 22. sjednica koja se trebala održati dana 12. studenog 2024. godine, odnosno zbog nedostatka kvoruma je ponovno zakazana za 19. studeni 2024. godine </w:t>
      </w:r>
    </w:p>
    <w:p w14:paraId="64413C3A" w14:textId="77777777" w:rsidR="000301BF" w:rsidRDefault="000301BF" w:rsidP="000301BF">
      <w:pPr>
        <w:jc w:val="both"/>
        <w:rPr>
          <w:rFonts w:ascii="Garamond" w:hAnsi="Garamond" w:cs="Arial"/>
          <w:i/>
          <w:iCs/>
          <w:u w:val="single"/>
        </w:rPr>
      </w:pPr>
    </w:p>
    <w:p w14:paraId="3E001625" w14:textId="77777777" w:rsidR="00234AD8" w:rsidRPr="00CF32C2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davanju suglasnosti na statusnu promjenu </w:t>
      </w:r>
      <w:r w:rsidRPr="000A6BA8">
        <w:rPr>
          <w:rFonts w:ascii="Garamond" w:hAnsi="Garamond"/>
          <w:bCs/>
        </w:rPr>
        <w:t>na statusnu promjenu pripajanja trgovačkog društva VODOOPSKRBA i ODVODNJA CRES LOŠINJ d. o. o. trgovačkom društvu PONIKVE VODA d. o. o.</w:t>
      </w:r>
      <w:r>
        <w:rPr>
          <w:rFonts w:ascii="Garamond" w:hAnsi="Garamond"/>
          <w:bCs/>
        </w:rPr>
        <w:t>;</w:t>
      </w:r>
    </w:p>
    <w:p w14:paraId="245E6A1A" w14:textId="77777777" w:rsidR="00234AD8" w:rsidRPr="00CF32C2" w:rsidRDefault="00234AD8" w:rsidP="00234AD8">
      <w:pPr>
        <w:numPr>
          <w:ilvl w:val="0"/>
          <w:numId w:val="67"/>
        </w:numPr>
        <w:tabs>
          <w:tab w:val="left" w:pos="0"/>
        </w:tabs>
        <w:overflowPunct w:val="0"/>
        <w:autoSpaceDE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davanju suglasnosti za dugoročno zaduživanje trgovačkom društvu Smart </w:t>
      </w:r>
      <w:proofErr w:type="spellStart"/>
      <w:r w:rsidRPr="000A6BA8">
        <w:rPr>
          <w:rFonts w:ascii="Garamond" w:hAnsi="Garamond"/>
        </w:rPr>
        <w:t>island</w:t>
      </w:r>
      <w:proofErr w:type="spellEnd"/>
      <w:r w:rsidRPr="000A6BA8">
        <w:rPr>
          <w:rFonts w:ascii="Garamond" w:hAnsi="Garamond"/>
        </w:rPr>
        <w:t xml:space="preserve"> Krk d.o.o.;</w:t>
      </w:r>
    </w:p>
    <w:p w14:paraId="5519270F" w14:textId="77777777" w:rsidR="00234AD8" w:rsidRPr="000A6BA8" w:rsidRDefault="00234AD8" w:rsidP="00234AD8">
      <w:pPr>
        <w:pStyle w:val="Odlomakpopisa"/>
        <w:numPr>
          <w:ilvl w:val="0"/>
          <w:numId w:val="67"/>
        </w:numPr>
        <w:tabs>
          <w:tab w:val="left" w:pos="709"/>
          <w:tab w:val="left" w:pos="7088"/>
        </w:tabs>
        <w:jc w:val="both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Biserki Maračić;</w:t>
      </w:r>
    </w:p>
    <w:p w14:paraId="40FC4C75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Boćarskom klubu Punat;</w:t>
      </w:r>
    </w:p>
    <w:p w14:paraId="2A0DEE76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dr. Željanu Žicu;</w:t>
      </w:r>
    </w:p>
    <w:p w14:paraId="7381E30E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dodjeli Godišnje nagrade Općine Punat </w:t>
      </w:r>
      <w:proofErr w:type="spellStart"/>
      <w:r w:rsidRPr="000A6BA8">
        <w:rPr>
          <w:rFonts w:ascii="Garamond" w:hAnsi="Garamond"/>
        </w:rPr>
        <w:t>Ellanie</w:t>
      </w:r>
      <w:proofErr w:type="spellEnd"/>
      <w:r w:rsidRPr="000A6BA8">
        <w:rPr>
          <w:rFonts w:ascii="Garamond" w:hAnsi="Garamond"/>
        </w:rPr>
        <w:t xml:space="preserve"> </w:t>
      </w:r>
      <w:proofErr w:type="spellStart"/>
      <w:r w:rsidRPr="000A6BA8">
        <w:rPr>
          <w:rFonts w:ascii="Garamond" w:hAnsi="Garamond"/>
        </w:rPr>
        <w:t>Bertetić</w:t>
      </w:r>
      <w:proofErr w:type="spellEnd"/>
      <w:r w:rsidRPr="000A6BA8">
        <w:rPr>
          <w:rFonts w:ascii="Garamond" w:hAnsi="Garamond"/>
        </w:rPr>
        <w:t>;</w:t>
      </w:r>
    </w:p>
    <w:p w14:paraId="58F08725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Margareti Orlić;</w:t>
      </w:r>
    </w:p>
    <w:p w14:paraId="1E7D8869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Marini Punat d.o.o.</w:t>
      </w:r>
      <w:r>
        <w:rPr>
          <w:rFonts w:ascii="Garamond" w:hAnsi="Garamond"/>
        </w:rPr>
        <w:t>;</w:t>
      </w:r>
    </w:p>
    <w:p w14:paraId="50E6E22F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dodjeli Godišnje nagrade Općine Punat </w:t>
      </w:r>
      <w:proofErr w:type="spellStart"/>
      <w:r w:rsidRPr="000A6BA8">
        <w:rPr>
          <w:rFonts w:ascii="Garamond" w:hAnsi="Garamond"/>
        </w:rPr>
        <w:t>Sea</w:t>
      </w:r>
      <w:proofErr w:type="spellEnd"/>
      <w:r w:rsidRPr="000A6BA8">
        <w:rPr>
          <w:rFonts w:ascii="Garamond" w:hAnsi="Garamond"/>
        </w:rPr>
        <w:t xml:space="preserve"> </w:t>
      </w:r>
      <w:proofErr w:type="spellStart"/>
      <w:r w:rsidRPr="000A6BA8">
        <w:rPr>
          <w:rFonts w:ascii="Garamond" w:hAnsi="Garamond"/>
        </w:rPr>
        <w:t>Help</w:t>
      </w:r>
      <w:proofErr w:type="spellEnd"/>
      <w:r w:rsidRPr="000A6BA8">
        <w:rPr>
          <w:rFonts w:ascii="Garamond" w:hAnsi="Garamond"/>
        </w:rPr>
        <w:t xml:space="preserve"> Adria d.o.o.</w:t>
      </w:r>
      <w:r>
        <w:rPr>
          <w:rFonts w:ascii="Garamond" w:hAnsi="Garamond"/>
        </w:rPr>
        <w:t>;</w:t>
      </w:r>
    </w:p>
    <w:p w14:paraId="44800E33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Godišnje nagrade Općine Punat Zlatku Sindičiću</w:t>
      </w:r>
      <w:r>
        <w:rPr>
          <w:rFonts w:ascii="Garamond" w:hAnsi="Garamond"/>
        </w:rPr>
        <w:t>;</w:t>
      </w:r>
    </w:p>
    <w:p w14:paraId="7FAD8E4B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dodjeli Zahvalnice Općine Punat Aleksandru </w:t>
      </w:r>
      <w:proofErr w:type="spellStart"/>
      <w:r w:rsidRPr="000A6BA8">
        <w:rPr>
          <w:rFonts w:ascii="Garamond" w:hAnsi="Garamond"/>
        </w:rPr>
        <w:t>Djordjeviću</w:t>
      </w:r>
      <w:proofErr w:type="spellEnd"/>
      <w:r>
        <w:rPr>
          <w:rFonts w:ascii="Garamond" w:hAnsi="Garamond"/>
        </w:rPr>
        <w:t>;</w:t>
      </w:r>
    </w:p>
    <w:p w14:paraId="4038D64C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Zahvalnice Općine Punat Borisu Sindičiću</w:t>
      </w:r>
      <w:r>
        <w:rPr>
          <w:rFonts w:ascii="Garamond" w:hAnsi="Garamond"/>
        </w:rPr>
        <w:t>;</w:t>
      </w:r>
    </w:p>
    <w:p w14:paraId="5F81EF9C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Zahvalnice Općine Punat Bruni Žicu</w:t>
      </w:r>
      <w:r>
        <w:rPr>
          <w:rFonts w:ascii="Garamond" w:hAnsi="Garamond"/>
        </w:rPr>
        <w:t>;</w:t>
      </w:r>
    </w:p>
    <w:p w14:paraId="16D210E3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Zahvalnice Općine Punat Dejanu Harambašiću</w:t>
      </w:r>
      <w:r>
        <w:rPr>
          <w:rFonts w:ascii="Garamond" w:hAnsi="Garamond"/>
        </w:rPr>
        <w:t>;</w:t>
      </w:r>
    </w:p>
    <w:p w14:paraId="13DE8672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lastRenderedPageBreak/>
        <w:t>Prijedlog Odluke o dodjeli Zahvalnice Općine Punat Mariju Žicu</w:t>
      </w:r>
      <w:r>
        <w:rPr>
          <w:rFonts w:ascii="Garamond" w:hAnsi="Garamond"/>
        </w:rPr>
        <w:t>;</w:t>
      </w:r>
    </w:p>
    <w:p w14:paraId="5AD87CCF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 xml:space="preserve">Prijedlog Odluke o dodjeli Zahvalnice Općine Punat Narcisi </w:t>
      </w:r>
      <w:proofErr w:type="spellStart"/>
      <w:r w:rsidRPr="000A6BA8">
        <w:rPr>
          <w:rFonts w:ascii="Garamond" w:hAnsi="Garamond"/>
        </w:rPr>
        <w:t>Modrušan</w:t>
      </w:r>
      <w:proofErr w:type="spellEnd"/>
      <w:r>
        <w:rPr>
          <w:rFonts w:ascii="Garamond" w:hAnsi="Garamond"/>
        </w:rPr>
        <w:t>;</w:t>
      </w:r>
    </w:p>
    <w:p w14:paraId="3E38F049" w14:textId="77777777" w:rsidR="00234AD8" w:rsidRPr="000A6BA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Zahvalnice Općine Punat Nikici Žicu</w:t>
      </w:r>
      <w:r>
        <w:rPr>
          <w:rFonts w:ascii="Garamond" w:hAnsi="Garamond"/>
        </w:rPr>
        <w:t>;</w:t>
      </w:r>
    </w:p>
    <w:p w14:paraId="2966E741" w14:textId="77777777" w:rsidR="00234AD8" w:rsidRDefault="00234AD8" w:rsidP="00234AD8">
      <w:pPr>
        <w:numPr>
          <w:ilvl w:val="0"/>
          <w:numId w:val="67"/>
        </w:numPr>
        <w:tabs>
          <w:tab w:val="left" w:pos="709"/>
          <w:tab w:val="left" w:pos="7088"/>
        </w:tabs>
        <w:suppressAutoHyphens w:val="0"/>
        <w:autoSpaceDN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dodjeli Zahvalnice Općine Punat Žarku Mrakovčiću</w:t>
      </w:r>
      <w:r>
        <w:rPr>
          <w:rFonts w:ascii="Garamond" w:hAnsi="Garamond"/>
        </w:rPr>
        <w:t>;</w:t>
      </w:r>
    </w:p>
    <w:p w14:paraId="6BC26E12" w14:textId="77777777" w:rsidR="00234AD8" w:rsidRPr="00CF32C2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eastAsiaTheme="minorHAnsi" w:hAnsi="Garamond" w:cstheme="minorBidi"/>
        </w:rPr>
      </w:pPr>
      <w:r w:rsidRPr="000A6BA8">
        <w:rPr>
          <w:rFonts w:ascii="Garamond" w:eastAsiaTheme="minorHAnsi" w:hAnsi="Garamond" w:cstheme="minorBidi"/>
        </w:rPr>
        <w:t>Prijedlog odluke o otkupu poslovnog udjela u trgovačkom društvu RADIO O.K. d.o.o.</w:t>
      </w:r>
    </w:p>
    <w:p w14:paraId="1D0590FE" w14:textId="77777777" w:rsidR="00234AD8" w:rsidRPr="00CF32C2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eastAsiaTheme="minorHAnsi" w:hAnsi="Garamond" w:cstheme="minorBidi"/>
        </w:rPr>
      </w:pPr>
      <w:r w:rsidRPr="000A6BA8">
        <w:rPr>
          <w:rFonts w:ascii="Garamond" w:eastAsiaTheme="minorHAnsi" w:hAnsi="Garamond" w:cstheme="minorBidi"/>
        </w:rPr>
        <w:t xml:space="preserve">Prijedlog Odluke o </w:t>
      </w:r>
      <w:proofErr w:type="spellStart"/>
      <w:r w:rsidRPr="000A6BA8">
        <w:rPr>
          <w:rFonts w:ascii="Garamond" w:eastAsiaTheme="minorHAnsi" w:hAnsi="Garamond" w:cstheme="minorBidi"/>
        </w:rPr>
        <w:t>suosnivanju</w:t>
      </w:r>
      <w:proofErr w:type="spellEnd"/>
      <w:r w:rsidRPr="000A6BA8">
        <w:rPr>
          <w:rFonts w:ascii="Garamond" w:eastAsiaTheme="minorHAnsi" w:hAnsi="Garamond" w:cstheme="minorBidi"/>
        </w:rPr>
        <w:t xml:space="preserve"> Javne vatrogasne postrojbe otoka Krka kao javne ustanove</w:t>
      </w:r>
      <w:r>
        <w:rPr>
          <w:rFonts w:ascii="Garamond" w:eastAsiaTheme="minorHAnsi" w:hAnsi="Garamond" w:cstheme="minorBidi"/>
        </w:rPr>
        <w:t>;</w:t>
      </w:r>
    </w:p>
    <w:p w14:paraId="79981BD7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eastAsiaTheme="minorHAnsi" w:hAnsi="Garamond" w:cstheme="minorBidi"/>
        </w:rPr>
      </w:pPr>
      <w:r w:rsidRPr="000A6BA8">
        <w:rPr>
          <w:rFonts w:ascii="Garamond" w:eastAsiaTheme="minorHAnsi" w:hAnsi="Garamond" w:cstheme="minorBidi"/>
        </w:rPr>
        <w:t>Prijedlog odluke o izmjeni Odluke o komunalnim djelatnostima na području Općine Punat;</w:t>
      </w:r>
    </w:p>
    <w:p w14:paraId="5B70F074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hAnsi="Garamond"/>
        </w:rPr>
      </w:pPr>
      <w:bookmarkStart w:id="3" w:name="_Hlk181271643"/>
      <w:r w:rsidRPr="000A6BA8">
        <w:rPr>
          <w:rFonts w:ascii="Garamond" w:hAnsi="Garamond"/>
        </w:rPr>
        <w:t>Prijedlog odluke o privremenoj zabrani izvođenja radova u 2025. godini;</w:t>
      </w:r>
    </w:p>
    <w:p w14:paraId="16C57AF8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hAnsi="Garamond"/>
        </w:rPr>
      </w:pPr>
      <w:bookmarkStart w:id="4" w:name="_Hlk181271700"/>
      <w:bookmarkEnd w:id="3"/>
      <w:r w:rsidRPr="000A6BA8">
        <w:rPr>
          <w:rFonts w:ascii="Garamond" w:hAnsi="Garamond"/>
        </w:rPr>
        <w:t>Prijedlog Proračuna Općine Punat za 2025. godinu s projekcijama za razdoblje 2026. - 2027. godine;</w:t>
      </w:r>
    </w:p>
    <w:p w14:paraId="310B33FE" w14:textId="77777777" w:rsidR="00234AD8" w:rsidRPr="000A6BA8" w:rsidRDefault="00234AD8" w:rsidP="00234AD8">
      <w:pPr>
        <w:pStyle w:val="Odlomakpopisa"/>
        <w:numPr>
          <w:ilvl w:val="0"/>
          <w:numId w:val="67"/>
        </w:numPr>
        <w:tabs>
          <w:tab w:val="left" w:pos="709"/>
          <w:tab w:val="left" w:pos="7088"/>
        </w:tabs>
        <w:autoSpaceDN/>
        <w:contextualSpacing/>
        <w:jc w:val="both"/>
        <w:textAlignment w:val="auto"/>
        <w:rPr>
          <w:rFonts w:ascii="Garamond" w:hAnsi="Garamond" w:cs="Arial"/>
        </w:rPr>
      </w:pPr>
      <w:r w:rsidRPr="000A6BA8">
        <w:rPr>
          <w:rFonts w:ascii="Garamond" w:hAnsi="Garamond" w:cs="Arial"/>
        </w:rPr>
        <w:t>Prijedlog odluke o izvršavanju Proračuna Općine Punat za 2025. godinu;</w:t>
      </w:r>
    </w:p>
    <w:p w14:paraId="15D65E15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hAnsi="Garamond"/>
        </w:rPr>
      </w:pPr>
      <w:r w:rsidRPr="000A6BA8">
        <w:rPr>
          <w:rFonts w:ascii="Garamond" w:hAnsi="Garamond"/>
        </w:rPr>
        <w:t>Prijedlog programa građenja komunalne infrastrukture na području Općine Punat u 2025. godini;</w:t>
      </w:r>
    </w:p>
    <w:p w14:paraId="5BE4180E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hAnsi="Garamond"/>
        </w:rPr>
      </w:pPr>
      <w:r w:rsidRPr="000A6BA8">
        <w:rPr>
          <w:rFonts w:ascii="Garamond" w:hAnsi="Garamond"/>
        </w:rPr>
        <w:t>Prijedlog programa održavanja komunalne infrastrukture na području Općine Punat za 2025. godinu;</w:t>
      </w:r>
    </w:p>
    <w:bookmarkEnd w:id="4"/>
    <w:p w14:paraId="587BB56A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godišnjeg programa javnih potreba za obavljanje djelatnosti Hrvatske gorske službe spašavanja - Stanica Rijeka u 2025. godini;</w:t>
      </w:r>
    </w:p>
    <w:p w14:paraId="1CEB85AB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programa o utvrđivanju prioritetnih područja za dodjelu financijskih sredstava programima i projektima udruga čije aktivnosti doprinose zadovoljenju javnih potreba Općine Punat za 2025. godinu;</w:t>
      </w:r>
    </w:p>
    <w:p w14:paraId="1273A2A7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programa korištenja sredstava naknade za zadržavanje nezakonito izgrađenih zgrada u prostoru na području Općine Punat u 2025. godini;</w:t>
      </w:r>
    </w:p>
    <w:p w14:paraId="7933969D" w14:textId="77777777" w:rsidR="00234AD8" w:rsidRPr="000A6BA8" w:rsidRDefault="00234AD8" w:rsidP="00234AD8">
      <w:pPr>
        <w:widowControl w:val="0"/>
        <w:numPr>
          <w:ilvl w:val="0"/>
          <w:numId w:val="67"/>
        </w:numPr>
        <w:shd w:val="clear" w:color="auto" w:fill="FFFFFF"/>
        <w:jc w:val="both"/>
        <w:rPr>
          <w:rFonts w:ascii="Garamond" w:hAnsi="Garamond" w:cs="Arial"/>
        </w:rPr>
      </w:pPr>
      <w:bookmarkStart w:id="5" w:name="_Hlk181271745"/>
      <w:r w:rsidRPr="000A6BA8">
        <w:rPr>
          <w:rFonts w:ascii="Garamond" w:hAnsi="Garamond" w:cs="Arial"/>
        </w:rPr>
        <w:t>Prijedlog programa korištenja sredstava 30% turističke pristojbe u 2025. godini;</w:t>
      </w:r>
    </w:p>
    <w:bookmarkEnd w:id="5"/>
    <w:p w14:paraId="4B25FCD8" w14:textId="77777777" w:rsidR="00234AD8" w:rsidRPr="000A6BA8" w:rsidRDefault="00234AD8" w:rsidP="00234AD8">
      <w:pPr>
        <w:widowControl w:val="0"/>
        <w:numPr>
          <w:ilvl w:val="0"/>
          <w:numId w:val="67"/>
        </w:numPr>
        <w:shd w:val="clear" w:color="auto" w:fill="FFFFFF"/>
        <w:jc w:val="both"/>
        <w:rPr>
          <w:rFonts w:ascii="Garamond" w:hAnsi="Garamond" w:cs="Arial"/>
        </w:rPr>
      </w:pPr>
      <w:r w:rsidRPr="000A6BA8">
        <w:rPr>
          <w:rFonts w:ascii="Garamond" w:hAnsi="Garamond" w:cs="Arial"/>
        </w:rPr>
        <w:t>Prijedlog plana raspodjele sredstava spomeničke rente za 2025. godinu;</w:t>
      </w:r>
    </w:p>
    <w:p w14:paraId="0B61D565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programa korištenja sredstava ostvarenih od naknade za promjenu namjene poljoprivrednog zemljišta za 2025. godinu;</w:t>
      </w:r>
    </w:p>
    <w:p w14:paraId="43443EE3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bookmarkStart w:id="6" w:name="_Hlk181271759"/>
      <w:r w:rsidRPr="000A6BA8">
        <w:rPr>
          <w:rFonts w:ascii="Garamond" w:hAnsi="Garamond"/>
        </w:rPr>
        <w:t>Prijedlog programa korištenja sredstava ostvarenih od zakupa, prodaje, prodaje izravnom pogodbom, privremenog korištenja i davanja na korištenje izravnom pogodbom poljoprivrednog zemljišta u vlasništvu Republike Hrvatske na području Općine Punat u 2025. godini;</w:t>
      </w:r>
    </w:p>
    <w:bookmarkEnd w:id="6"/>
    <w:p w14:paraId="2C2D50F9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odluke o raspoređivanju sredstava za financiranje aktivnosti političkih stranaka i nezavisnih vijećnika u Općinskom vijeću Općine Punat za 2025. godinu;</w:t>
      </w:r>
    </w:p>
    <w:p w14:paraId="6188375F" w14:textId="77777777" w:rsidR="00234AD8" w:rsidRPr="000A6BA8" w:rsidRDefault="00234AD8" w:rsidP="00234AD8">
      <w:pPr>
        <w:pStyle w:val="Odlomakpopisa"/>
        <w:numPr>
          <w:ilvl w:val="0"/>
          <w:numId w:val="67"/>
        </w:numPr>
        <w:rPr>
          <w:rFonts w:ascii="Garamond" w:hAnsi="Garamond"/>
        </w:rPr>
      </w:pPr>
      <w:r w:rsidRPr="000A6BA8">
        <w:rPr>
          <w:rFonts w:ascii="Garamond" w:hAnsi="Garamond"/>
        </w:rPr>
        <w:t>Prijedlog Smjernica za organizaciju i razvoj sustava civilne zaštite na području Općine Punat za razdoblje od 2025. do 2028. godine;</w:t>
      </w:r>
    </w:p>
    <w:p w14:paraId="41C12C53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</w:t>
      </w:r>
      <w:r>
        <w:rPr>
          <w:rFonts w:ascii="Garamond" w:hAnsi="Garamond"/>
        </w:rPr>
        <w:t xml:space="preserve"> godišnjeg</w:t>
      </w:r>
      <w:r w:rsidRPr="000A6BA8">
        <w:rPr>
          <w:rFonts w:ascii="Garamond" w:hAnsi="Garamond"/>
        </w:rPr>
        <w:t xml:space="preserve"> plana razvoja sustava civilne zaštite na području Općine Punat za 2025. godinu s financijskim učincima za trogodišnje razdoblje;</w:t>
      </w:r>
    </w:p>
    <w:p w14:paraId="2ACE4CD0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zaključka o usvajanju Analize stanja sustava civilne zaštite na području Općine Punat za 2024. godinu;</w:t>
      </w:r>
    </w:p>
    <w:p w14:paraId="4765872D" w14:textId="77777777" w:rsidR="00234AD8" w:rsidRPr="000A6BA8" w:rsidRDefault="00234AD8" w:rsidP="00234AD8">
      <w:pPr>
        <w:pStyle w:val="Odlomakpopisa"/>
        <w:numPr>
          <w:ilvl w:val="0"/>
          <w:numId w:val="67"/>
        </w:numPr>
        <w:jc w:val="both"/>
        <w:rPr>
          <w:rFonts w:ascii="Garamond" w:hAnsi="Garamond"/>
        </w:rPr>
      </w:pPr>
      <w:r w:rsidRPr="000A6BA8">
        <w:rPr>
          <w:rFonts w:ascii="Garamond" w:hAnsi="Garamond"/>
        </w:rPr>
        <w:t>Prijedlog Zaključka o donošenju Plana djelovanja u području prirodnih nepogoda za 2025. godinu</w:t>
      </w:r>
      <w:r>
        <w:rPr>
          <w:rFonts w:ascii="Garamond" w:hAnsi="Garamond"/>
        </w:rPr>
        <w:t>;</w:t>
      </w:r>
    </w:p>
    <w:p w14:paraId="1CFFAB5B" w14:textId="77777777" w:rsidR="00234AD8" w:rsidRPr="000A6BA8" w:rsidRDefault="00234AD8" w:rsidP="00234AD8">
      <w:pPr>
        <w:pStyle w:val="Odlomakpopisa"/>
        <w:numPr>
          <w:ilvl w:val="0"/>
          <w:numId w:val="67"/>
        </w:numPr>
        <w:suppressAutoHyphens w:val="0"/>
        <w:jc w:val="both"/>
        <w:textAlignment w:val="auto"/>
        <w:rPr>
          <w:rFonts w:ascii="Garamond" w:hAnsi="Garamond"/>
        </w:rPr>
      </w:pPr>
      <w:r w:rsidRPr="000A6BA8">
        <w:rPr>
          <w:rFonts w:ascii="Garamond" w:hAnsi="Garamond"/>
        </w:rPr>
        <w:t>Prijedlog godišnjeg plana davanja koncesija na području Općine Punat za 2025. godinu;</w:t>
      </w:r>
    </w:p>
    <w:p w14:paraId="175D8C04" w14:textId="77777777" w:rsidR="00234AD8" w:rsidRPr="000A6BA8" w:rsidRDefault="00234AD8" w:rsidP="00234AD8">
      <w:pPr>
        <w:numPr>
          <w:ilvl w:val="0"/>
          <w:numId w:val="67"/>
        </w:numPr>
        <w:tabs>
          <w:tab w:val="left" w:pos="-14733"/>
        </w:tabs>
        <w:overflowPunct w:val="0"/>
        <w:autoSpaceDE w:val="0"/>
        <w:jc w:val="both"/>
        <w:textAlignment w:val="auto"/>
      </w:pPr>
      <w:r w:rsidRPr="000A6BA8">
        <w:rPr>
          <w:rStyle w:val="Zadanifontodlomka1"/>
          <w:rFonts w:ascii="Garamond" w:hAnsi="Garamond" w:cs="Arial"/>
          <w:bCs/>
        </w:rPr>
        <w:t xml:space="preserve">Prijedlog </w:t>
      </w:r>
      <w:r w:rsidRPr="000A6BA8">
        <w:rPr>
          <w:rStyle w:val="Zadanifontodlomka1"/>
          <w:rFonts w:ascii="Garamond" w:hAnsi="Garamond"/>
          <w:bCs/>
        </w:rPr>
        <w:t xml:space="preserve">Odluke </w:t>
      </w:r>
      <w:r w:rsidRPr="000A6BA8">
        <w:rPr>
          <w:rStyle w:val="Zadanifontodlomka1"/>
          <w:rFonts w:ascii="Garamond" w:hAnsi="Garamond" w:cs="Arial"/>
          <w:bCs/>
          <w:color w:val="000000"/>
        </w:rPr>
        <w:t>o izradi Izmjena i dopuna Urbanističkog plana uređenja UPU 1 – građevinsko područje ugostiteljsko turističke namjene T1-Kanajt</w:t>
      </w:r>
      <w:r>
        <w:rPr>
          <w:rStyle w:val="Zadanifontodlomka1"/>
          <w:rFonts w:ascii="Garamond" w:hAnsi="Garamond" w:cs="Arial"/>
          <w:bCs/>
          <w:color w:val="000000"/>
        </w:rPr>
        <w:t>;</w:t>
      </w:r>
    </w:p>
    <w:p w14:paraId="7AD133A4" w14:textId="77777777" w:rsidR="00234AD8" w:rsidRPr="00994571" w:rsidRDefault="00234AD8" w:rsidP="00234AD8">
      <w:pPr>
        <w:numPr>
          <w:ilvl w:val="0"/>
          <w:numId w:val="67"/>
        </w:numPr>
        <w:tabs>
          <w:tab w:val="left" w:pos="-11459"/>
        </w:tabs>
        <w:overflowPunct w:val="0"/>
        <w:autoSpaceDE w:val="0"/>
        <w:jc w:val="both"/>
        <w:textAlignment w:val="auto"/>
        <w:rPr>
          <w:rFonts w:ascii="Garamond" w:hAnsi="Garamond"/>
        </w:rPr>
      </w:pPr>
      <w:r w:rsidRPr="00994571">
        <w:rPr>
          <w:rStyle w:val="Zadanifontodlomka1"/>
          <w:rFonts w:ascii="Garamond" w:hAnsi="Garamond" w:cs="Arial"/>
          <w:bCs/>
        </w:rPr>
        <w:t xml:space="preserve">Prijedlog </w:t>
      </w:r>
      <w:r w:rsidRPr="00994571">
        <w:rPr>
          <w:rStyle w:val="Zadanifontodlomka1"/>
          <w:rFonts w:ascii="Garamond" w:hAnsi="Garamond"/>
          <w:bCs/>
        </w:rPr>
        <w:t xml:space="preserve">Odluke </w:t>
      </w:r>
      <w:r w:rsidRPr="00994571">
        <w:rPr>
          <w:rStyle w:val="Zadanifontodlomka1"/>
          <w:rFonts w:ascii="Garamond" w:hAnsi="Garamond" w:cs="Arial"/>
          <w:bCs/>
          <w:color w:val="000000"/>
        </w:rPr>
        <w:t>o izradi Izmjena i dopuna Urbanističkog plana uređenja UPU 2 – građevinsko područje ugostiteljsko turističke namjene LN – Marina Punat i poslovne namjene K3 – Brodogradilište Punat;</w:t>
      </w:r>
    </w:p>
    <w:p w14:paraId="46B711A4" w14:textId="77777777" w:rsidR="00234AD8" w:rsidRPr="00994571" w:rsidRDefault="00234AD8" w:rsidP="00234AD8">
      <w:pPr>
        <w:numPr>
          <w:ilvl w:val="0"/>
          <w:numId w:val="67"/>
        </w:numPr>
        <w:tabs>
          <w:tab w:val="left" w:pos="-9822"/>
        </w:tabs>
        <w:overflowPunct w:val="0"/>
        <w:autoSpaceDE w:val="0"/>
        <w:jc w:val="both"/>
        <w:rPr>
          <w:rFonts w:ascii="Garamond" w:eastAsia="Calibri" w:hAnsi="Garamond" w:cs="Arial"/>
          <w:bCs/>
        </w:rPr>
      </w:pPr>
      <w:r w:rsidRPr="00994571">
        <w:rPr>
          <w:rFonts w:ascii="Garamond" w:hAnsi="Garamond" w:cs="Arial"/>
          <w:bCs/>
        </w:rPr>
        <w:t>Prijedlog</w:t>
      </w:r>
      <w:r w:rsidRPr="00994571">
        <w:rPr>
          <w:rFonts w:ascii="Garamond" w:hAnsi="Garamond"/>
          <w:color w:val="000000"/>
        </w:rPr>
        <w:t xml:space="preserve"> odluke o izmjeni i dopuni Odluke o izradi III. izmjena i dopuna UPU 3 - građevinsko područje naselja N 1 - centralno naselje Punat</w:t>
      </w:r>
      <w:r>
        <w:rPr>
          <w:rFonts w:ascii="Garamond" w:hAnsi="Garamond"/>
          <w:color w:val="000000"/>
        </w:rPr>
        <w:t>;</w:t>
      </w:r>
    </w:p>
    <w:p w14:paraId="782C8C2D" w14:textId="77777777" w:rsidR="00234AD8" w:rsidRPr="00994571" w:rsidRDefault="00234AD8" w:rsidP="00234AD8">
      <w:pPr>
        <w:numPr>
          <w:ilvl w:val="0"/>
          <w:numId w:val="67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994571">
        <w:rPr>
          <w:rFonts w:ascii="Garamond" w:hAnsi="Garamond"/>
        </w:rPr>
        <w:t>Prijedlog zaključka o prihvaćanju zahtjeva za mirno rješenje spora za k.č.br. 4924 k.o. Punat;</w:t>
      </w:r>
    </w:p>
    <w:p w14:paraId="600AA51D" w14:textId="77777777" w:rsidR="00234AD8" w:rsidRPr="00994571" w:rsidRDefault="00234AD8" w:rsidP="00234AD8">
      <w:pPr>
        <w:numPr>
          <w:ilvl w:val="0"/>
          <w:numId w:val="67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994571">
        <w:rPr>
          <w:rFonts w:ascii="Garamond" w:hAnsi="Garamond"/>
        </w:rPr>
        <w:lastRenderedPageBreak/>
        <w:t>Prijedlog zaključka o prihvaćanju zahtjeva za mirno rješenje spora za 8/16 dijela k.č.br. 4964/1 k.o. Punat;</w:t>
      </w:r>
    </w:p>
    <w:p w14:paraId="136D32AA" w14:textId="77777777" w:rsidR="00234AD8" w:rsidRDefault="00234AD8" w:rsidP="00234AD8">
      <w:pPr>
        <w:numPr>
          <w:ilvl w:val="0"/>
          <w:numId w:val="67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994571">
        <w:rPr>
          <w:rFonts w:ascii="Garamond" w:hAnsi="Garamond"/>
        </w:rPr>
        <w:t>Prijedlog zaključka o prihvaćanju zahtjeva za kupnjom zemljišta k.č.br. 4487/1 i 4487/2 obje k.o. Punat</w:t>
      </w:r>
      <w:r>
        <w:rPr>
          <w:rFonts w:ascii="Garamond" w:hAnsi="Garamond"/>
        </w:rPr>
        <w:t>.</w:t>
      </w:r>
    </w:p>
    <w:p w14:paraId="4D332A14" w14:textId="77777777" w:rsidR="000301BF" w:rsidRPr="000301BF" w:rsidRDefault="000301BF" w:rsidP="000301BF">
      <w:pPr>
        <w:jc w:val="both"/>
        <w:rPr>
          <w:rFonts w:ascii="Garamond" w:hAnsi="Garamond" w:cs="Arial"/>
        </w:rPr>
      </w:pPr>
    </w:p>
    <w:p w14:paraId="3B7B0D69" w14:textId="61F57EC1" w:rsidR="001C557D" w:rsidRDefault="001C557D" w:rsidP="000301BF">
      <w:pPr>
        <w:tabs>
          <w:tab w:val="left" w:pos="-21281"/>
        </w:tabs>
        <w:overflowPunct w:val="0"/>
        <w:autoSpaceDE w:val="0"/>
        <w:jc w:val="both"/>
        <w:rPr>
          <w:rFonts w:ascii="Garamond" w:hAnsi="Garamond"/>
          <w:bCs/>
          <w:iCs/>
        </w:rPr>
      </w:pPr>
    </w:p>
    <w:p w14:paraId="5535AD8F" w14:textId="7BCFAF34" w:rsidR="00176D22" w:rsidRPr="00591BED" w:rsidRDefault="00176D22" w:rsidP="00176D22">
      <w:pPr>
        <w:jc w:val="both"/>
        <w:rPr>
          <w:rFonts w:ascii="Garamond" w:hAnsi="Garamond"/>
          <w:b/>
          <w:bCs/>
          <w:color w:val="000000" w:themeColor="text1"/>
        </w:rPr>
      </w:pPr>
      <w:r w:rsidRPr="00591BED">
        <w:rPr>
          <w:rFonts w:ascii="Garamond" w:hAnsi="Garamond"/>
          <w:b/>
          <w:bCs/>
          <w:color w:val="000000" w:themeColor="text1"/>
        </w:rPr>
        <w:t>MJESNI ODBOR STARA BAŠKA:</w:t>
      </w:r>
    </w:p>
    <w:p w14:paraId="07503253" w14:textId="77777777" w:rsidR="00176D22" w:rsidRPr="00591BED" w:rsidRDefault="00176D22" w:rsidP="00176D22">
      <w:pPr>
        <w:jc w:val="both"/>
        <w:rPr>
          <w:rFonts w:ascii="Garamond" w:hAnsi="Garamond"/>
        </w:rPr>
      </w:pPr>
    </w:p>
    <w:p w14:paraId="2AA758CB" w14:textId="469EDA94" w:rsidR="00176D22" w:rsidRPr="00591BED" w:rsidRDefault="00176D22" w:rsidP="00176D22">
      <w:pPr>
        <w:ind w:firstLine="360"/>
        <w:jc w:val="both"/>
        <w:rPr>
          <w:rFonts w:ascii="Garamond" w:hAnsi="Garamond"/>
        </w:rPr>
      </w:pPr>
      <w:r w:rsidRPr="00591BED">
        <w:rPr>
          <w:rFonts w:ascii="Garamond" w:hAnsi="Garamond"/>
        </w:rPr>
        <w:t xml:space="preserve">Dana </w:t>
      </w:r>
      <w:r w:rsidR="00234AD8">
        <w:rPr>
          <w:rFonts w:ascii="Garamond" w:hAnsi="Garamond"/>
        </w:rPr>
        <w:t>17</w:t>
      </w:r>
      <w:r w:rsidRPr="00591BED">
        <w:rPr>
          <w:rFonts w:ascii="Garamond" w:hAnsi="Garamond"/>
        </w:rPr>
        <w:t xml:space="preserve">. </w:t>
      </w:r>
      <w:r w:rsidR="00234AD8">
        <w:rPr>
          <w:rFonts w:ascii="Garamond" w:hAnsi="Garamond"/>
        </w:rPr>
        <w:t>listopada</w:t>
      </w:r>
      <w:r w:rsidRPr="00591BED">
        <w:rPr>
          <w:rFonts w:ascii="Garamond" w:hAnsi="Garamond"/>
        </w:rPr>
        <w:t xml:space="preserve"> 202</w:t>
      </w:r>
      <w:r w:rsidR="00234AD8">
        <w:rPr>
          <w:rFonts w:ascii="Garamond" w:hAnsi="Garamond"/>
        </w:rPr>
        <w:t>4</w:t>
      </w:r>
      <w:r w:rsidRPr="00591BED">
        <w:rPr>
          <w:rFonts w:ascii="Garamond" w:hAnsi="Garamond"/>
        </w:rPr>
        <w:t xml:space="preserve">. godine održana je </w:t>
      </w:r>
      <w:r w:rsidR="00234AD8">
        <w:rPr>
          <w:rFonts w:ascii="Garamond" w:hAnsi="Garamond"/>
        </w:rPr>
        <w:t>7.</w:t>
      </w:r>
      <w:r w:rsidRPr="00591BED">
        <w:rPr>
          <w:rFonts w:ascii="Garamond" w:hAnsi="Garamond"/>
        </w:rPr>
        <w:t xml:space="preserve"> sjednica članova </w:t>
      </w:r>
      <w:r w:rsidRPr="00234AD8">
        <w:rPr>
          <w:rFonts w:ascii="Garamond" w:hAnsi="Garamond"/>
        </w:rPr>
        <w:t>Vijeća mjesnog odbora Stara Baška</w:t>
      </w:r>
      <w:r w:rsidRPr="00591BED">
        <w:rPr>
          <w:rFonts w:ascii="Garamond" w:hAnsi="Garamond"/>
        </w:rPr>
        <w:t xml:space="preserve"> te su razmatrane slijedeće točke dnevnog reda: </w:t>
      </w:r>
    </w:p>
    <w:p w14:paraId="39550A9D" w14:textId="77777777" w:rsidR="00234AD8" w:rsidRDefault="00234AD8" w:rsidP="00234AD8">
      <w:pPr>
        <w:pStyle w:val="Odlomakpopisa"/>
        <w:numPr>
          <w:ilvl w:val="0"/>
          <w:numId w:val="18"/>
        </w:numPr>
        <w:suppressAutoHyphens w:val="0"/>
        <w:autoSpaceDN/>
        <w:contextualSpacing/>
        <w:jc w:val="both"/>
        <w:textAlignment w:val="auto"/>
        <w:rPr>
          <w:rFonts w:ascii="Garamond" w:hAnsi="Garamond"/>
          <w:iCs/>
        </w:rPr>
      </w:pPr>
      <w:r>
        <w:rPr>
          <w:rFonts w:ascii="Garamond" w:hAnsi="Garamond"/>
          <w:iCs/>
        </w:rPr>
        <w:t>Verifikacija zapisnika s 6. sjednice vijeća Mjesnog odbora;</w:t>
      </w:r>
    </w:p>
    <w:p w14:paraId="0E850C9E" w14:textId="77777777" w:rsidR="00234AD8" w:rsidRDefault="00234AD8" w:rsidP="00234AD8">
      <w:pPr>
        <w:pStyle w:val="Odlomakpopisa"/>
        <w:numPr>
          <w:ilvl w:val="0"/>
          <w:numId w:val="18"/>
        </w:numPr>
        <w:suppressAutoHyphens w:val="0"/>
        <w:autoSpaceDN/>
        <w:contextualSpacing/>
        <w:jc w:val="both"/>
        <w:textAlignment w:val="auto"/>
        <w:rPr>
          <w:rFonts w:ascii="Garamond" w:hAnsi="Garamond"/>
          <w:iCs/>
        </w:rPr>
      </w:pPr>
      <w:r>
        <w:rPr>
          <w:rFonts w:ascii="Garamond" w:hAnsi="Garamond"/>
          <w:iCs/>
        </w:rPr>
        <w:t>Suradnja sa Županijskom lučkom upravom Krk</w:t>
      </w:r>
    </w:p>
    <w:p w14:paraId="2141CC3D" w14:textId="77777777" w:rsidR="00234AD8" w:rsidRDefault="00234AD8" w:rsidP="00234AD8">
      <w:pPr>
        <w:pStyle w:val="Odlomakpopisa"/>
        <w:numPr>
          <w:ilvl w:val="0"/>
          <w:numId w:val="18"/>
        </w:numPr>
        <w:suppressAutoHyphens w:val="0"/>
        <w:autoSpaceDN/>
        <w:contextualSpacing/>
        <w:jc w:val="both"/>
        <w:textAlignment w:val="auto"/>
        <w:rPr>
          <w:rFonts w:ascii="Garamond" w:hAnsi="Garamond"/>
          <w:iCs/>
        </w:rPr>
      </w:pPr>
      <w:r>
        <w:rPr>
          <w:rFonts w:ascii="Garamond" w:hAnsi="Garamond"/>
          <w:iCs/>
        </w:rPr>
        <w:t>Informacije o radovima u tijeku</w:t>
      </w:r>
    </w:p>
    <w:p w14:paraId="7444F488" w14:textId="77777777" w:rsidR="00234AD8" w:rsidRDefault="00234AD8" w:rsidP="00234AD8">
      <w:pPr>
        <w:pStyle w:val="Odlomakpopisa"/>
        <w:numPr>
          <w:ilvl w:val="0"/>
          <w:numId w:val="18"/>
        </w:numPr>
        <w:suppressAutoHyphens w:val="0"/>
        <w:autoSpaceDN/>
        <w:contextualSpacing/>
        <w:jc w:val="both"/>
        <w:textAlignment w:val="auto"/>
        <w:rPr>
          <w:rFonts w:ascii="Garamond" w:hAnsi="Garamond"/>
          <w:iCs/>
        </w:rPr>
      </w:pPr>
      <w:r>
        <w:rPr>
          <w:rFonts w:ascii="Garamond" w:hAnsi="Garamond"/>
          <w:iCs/>
        </w:rPr>
        <w:t>Informacije o planiranim aktivnostima</w:t>
      </w:r>
    </w:p>
    <w:p w14:paraId="14660456" w14:textId="77777777" w:rsidR="00234AD8" w:rsidRPr="00614BBC" w:rsidRDefault="00234AD8" w:rsidP="00234AD8">
      <w:pPr>
        <w:pStyle w:val="Odlomakpopisa"/>
        <w:numPr>
          <w:ilvl w:val="0"/>
          <w:numId w:val="18"/>
        </w:numPr>
        <w:suppressAutoHyphens w:val="0"/>
        <w:autoSpaceDN/>
        <w:contextualSpacing/>
        <w:textAlignment w:val="auto"/>
        <w:rPr>
          <w:rFonts w:ascii="Garamond" w:hAnsi="Garamond"/>
          <w:iCs/>
        </w:rPr>
      </w:pPr>
      <w:r w:rsidRPr="00614BBC">
        <w:rPr>
          <w:rFonts w:ascii="Garamond" w:hAnsi="Garamond"/>
          <w:iCs/>
        </w:rPr>
        <w:t>Razno</w:t>
      </w:r>
    </w:p>
    <w:p w14:paraId="41C2474A" w14:textId="77777777" w:rsidR="00176D22" w:rsidRDefault="00176D22">
      <w:pPr>
        <w:jc w:val="both"/>
        <w:rPr>
          <w:rFonts w:ascii="Garamond" w:hAnsi="Garamond"/>
          <w:bCs/>
          <w:iCs/>
        </w:rPr>
      </w:pPr>
    </w:p>
    <w:p w14:paraId="08E71C24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223A83B1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1AC1B162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148A0B8C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34809B5D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3F0A3931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03E5675B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223AAF76" w14:textId="77777777" w:rsidR="00234AD8" w:rsidRDefault="00234AD8">
      <w:pPr>
        <w:jc w:val="both"/>
        <w:rPr>
          <w:rFonts w:ascii="Garamond" w:hAnsi="Garamond"/>
          <w:bCs/>
          <w:iCs/>
        </w:rPr>
      </w:pPr>
    </w:p>
    <w:p w14:paraId="4A34268F" w14:textId="4DB82201" w:rsidR="001C557D" w:rsidRDefault="001C557D">
      <w:pPr>
        <w:jc w:val="both"/>
        <w:rPr>
          <w:rFonts w:ascii="Garamond" w:hAnsi="Garamond"/>
          <w:bCs/>
          <w:iCs/>
        </w:rPr>
      </w:pPr>
    </w:p>
    <w:p w14:paraId="2BFD515D" w14:textId="30271DD3" w:rsidR="001C557D" w:rsidRDefault="001C557D">
      <w:pPr>
        <w:jc w:val="both"/>
        <w:rPr>
          <w:rFonts w:ascii="Garamond" w:hAnsi="Garamond"/>
          <w:bCs/>
          <w:iCs/>
        </w:rPr>
      </w:pPr>
    </w:p>
    <w:p w14:paraId="67AFF49A" w14:textId="6447A6B0" w:rsidR="001C557D" w:rsidRDefault="001C557D">
      <w:pPr>
        <w:jc w:val="both"/>
        <w:rPr>
          <w:rFonts w:ascii="Garamond" w:hAnsi="Garamond"/>
          <w:bCs/>
          <w:iCs/>
        </w:rPr>
      </w:pPr>
    </w:p>
    <w:p w14:paraId="5D65F240" w14:textId="77777777" w:rsidR="00591BED" w:rsidRDefault="00591BED">
      <w:pPr>
        <w:jc w:val="both"/>
        <w:rPr>
          <w:rFonts w:ascii="Garamond" w:hAnsi="Garamond"/>
          <w:bCs/>
          <w:iCs/>
        </w:rPr>
      </w:pPr>
    </w:p>
    <w:p w14:paraId="6F394170" w14:textId="77777777" w:rsidR="00591BED" w:rsidRDefault="00591BED">
      <w:pPr>
        <w:jc w:val="both"/>
        <w:rPr>
          <w:rFonts w:ascii="Garamond" w:hAnsi="Garamond"/>
          <w:bCs/>
          <w:iCs/>
        </w:rPr>
      </w:pPr>
    </w:p>
    <w:p w14:paraId="750F96B3" w14:textId="77777777" w:rsidR="00591BED" w:rsidRDefault="00591BED">
      <w:pPr>
        <w:jc w:val="both"/>
        <w:rPr>
          <w:rFonts w:ascii="Garamond" w:hAnsi="Garamond"/>
          <w:bCs/>
          <w:iCs/>
        </w:rPr>
      </w:pPr>
    </w:p>
    <w:p w14:paraId="3300398B" w14:textId="77777777" w:rsidR="00591BED" w:rsidRDefault="00591BED">
      <w:pPr>
        <w:jc w:val="both"/>
        <w:rPr>
          <w:rFonts w:ascii="Garamond" w:hAnsi="Garamond"/>
          <w:bCs/>
          <w:iCs/>
        </w:rPr>
      </w:pPr>
    </w:p>
    <w:p w14:paraId="3129BA66" w14:textId="77777777" w:rsidR="00591BED" w:rsidRDefault="00591BED">
      <w:pPr>
        <w:jc w:val="both"/>
        <w:rPr>
          <w:rFonts w:ascii="Garamond" w:hAnsi="Garamond"/>
          <w:bCs/>
          <w:iCs/>
        </w:rPr>
      </w:pPr>
    </w:p>
    <w:p w14:paraId="2BD2999C" w14:textId="495BD02F" w:rsidR="001C557D" w:rsidRDefault="001C557D">
      <w:pPr>
        <w:jc w:val="both"/>
        <w:rPr>
          <w:rFonts w:ascii="Garamond" w:hAnsi="Garamond"/>
          <w:bCs/>
          <w:iCs/>
        </w:rPr>
      </w:pPr>
    </w:p>
    <w:p w14:paraId="624E8519" w14:textId="7954EABE" w:rsidR="001C557D" w:rsidRDefault="001C557D">
      <w:pPr>
        <w:jc w:val="both"/>
        <w:rPr>
          <w:rFonts w:ascii="Garamond" w:hAnsi="Garamond"/>
          <w:bCs/>
          <w:iCs/>
        </w:rPr>
      </w:pPr>
    </w:p>
    <w:p w14:paraId="0466D682" w14:textId="77777777" w:rsidR="00B90244" w:rsidRDefault="00B90244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45ABE578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7E0DF7FA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0CCED160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2951496F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3EB207E6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60E93B85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237EA6FE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43CC07E6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150B333F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16CCB3F9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7CE1022A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77B7CDFD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30E3B6A0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35CDA7C7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7B0E62D2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6FAAD2DC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4281BC9E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27ABB5B9" w14:textId="77777777" w:rsidR="00234AD8" w:rsidRDefault="00234AD8" w:rsidP="00591BED">
      <w:pPr>
        <w:jc w:val="both"/>
        <w:rPr>
          <w:rFonts w:ascii="Garamond" w:hAnsi="Garamond" w:cs="Arial"/>
          <w:b/>
          <w:bCs/>
          <w:u w:val="single"/>
          <w:lang w:eastAsia="en-GB"/>
        </w:rPr>
      </w:pPr>
    </w:p>
    <w:p w14:paraId="4FCF2DC8" w14:textId="7DE4857B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</w:rPr>
        <w:lastRenderedPageBreak/>
        <w:t xml:space="preserve">III. </w:t>
      </w:r>
      <w:r w:rsidRPr="00B72D75">
        <w:rPr>
          <w:rFonts w:ascii="Garamond" w:hAnsi="Garamond"/>
          <w:b/>
          <w:bCs/>
          <w:i/>
          <w:iCs/>
        </w:rPr>
        <w:t>REALIZIRANI KOMUNALNI PROJEKTI</w:t>
      </w:r>
    </w:p>
    <w:p w14:paraId="5A1C2E57" w14:textId="77777777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</w:p>
    <w:p w14:paraId="062AB3E6" w14:textId="77777777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</w:p>
    <w:p w14:paraId="2F442E6F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bookmarkStart w:id="7" w:name="_Hlk183017289"/>
      <w:r w:rsidRPr="00B72D75">
        <w:rPr>
          <w:rFonts w:ascii="Garamond" w:hAnsi="Garamond"/>
          <w:b/>
          <w:bCs/>
        </w:rPr>
        <w:t>OBNOVLJENA STOLARIJA I FASADA NARODNOG DOMA</w:t>
      </w:r>
    </w:p>
    <w:p w14:paraId="65B634C9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  <w:u w:val="single"/>
        </w:rPr>
      </w:pPr>
    </w:p>
    <w:p w14:paraId="1A13E268" w14:textId="77777777" w:rsidR="00234AD8" w:rsidRPr="00B72D75" w:rsidRDefault="00234AD8" w:rsidP="00234AD8">
      <w:pPr>
        <w:jc w:val="both"/>
        <w:rPr>
          <w:rFonts w:ascii="Garamond" w:hAnsi="Garamond"/>
          <w:color w:val="000000" w:themeColor="text1"/>
        </w:rPr>
      </w:pPr>
      <w:r w:rsidRPr="00B72D75">
        <w:rPr>
          <w:rFonts w:ascii="Garamond" w:hAnsi="Garamond"/>
          <w:color w:val="000000" w:themeColor="text1"/>
        </w:rPr>
        <w:t>Na zgradi Narodnog doma u Puntu zamijenjen</w:t>
      </w:r>
      <w:r>
        <w:rPr>
          <w:rFonts w:ascii="Garamond" w:hAnsi="Garamond"/>
          <w:color w:val="000000" w:themeColor="text1"/>
        </w:rPr>
        <w:t xml:space="preserve"> je ukupno 13 </w:t>
      </w:r>
      <w:r w:rsidRPr="00B72D75">
        <w:rPr>
          <w:rFonts w:ascii="Garamond" w:hAnsi="Garamond"/>
          <w:color w:val="000000" w:themeColor="text1"/>
        </w:rPr>
        <w:t>stari</w:t>
      </w:r>
      <w:r>
        <w:rPr>
          <w:rFonts w:ascii="Garamond" w:hAnsi="Garamond"/>
          <w:color w:val="000000" w:themeColor="text1"/>
        </w:rPr>
        <w:t>h</w:t>
      </w:r>
      <w:r w:rsidRPr="00B72D75">
        <w:rPr>
          <w:rFonts w:ascii="Garamond" w:hAnsi="Garamond"/>
          <w:color w:val="000000" w:themeColor="text1"/>
        </w:rPr>
        <w:t xml:space="preserve"> prozor</w:t>
      </w:r>
      <w:r>
        <w:rPr>
          <w:rFonts w:ascii="Garamond" w:hAnsi="Garamond"/>
          <w:color w:val="000000" w:themeColor="text1"/>
        </w:rPr>
        <w:t>a</w:t>
      </w:r>
      <w:r w:rsidRPr="00B72D75">
        <w:rPr>
          <w:rFonts w:ascii="Garamond" w:hAnsi="Garamond"/>
          <w:color w:val="000000" w:themeColor="text1"/>
        </w:rPr>
        <w:t>. Sukladno uvjetima konzervatora postavljeni su novi drveni prozori od lamelirane jelovine sa dvoslojnim izolacijskim staklom a u suterenskim prostorijama su dodatno postavljene žaluzine. Ukupna vrijednost investicije iznosi</w:t>
      </w:r>
      <w:r>
        <w:rPr>
          <w:rFonts w:ascii="Garamond" w:hAnsi="Garamond"/>
          <w:color w:val="000000" w:themeColor="text1"/>
        </w:rPr>
        <w:t>la je</w:t>
      </w:r>
      <w:r w:rsidRPr="00B72D75">
        <w:rPr>
          <w:rFonts w:ascii="Garamond" w:hAnsi="Garamond"/>
          <w:color w:val="000000" w:themeColor="text1"/>
        </w:rPr>
        <w:t xml:space="preserve"> 23.754,61€. </w:t>
      </w:r>
    </w:p>
    <w:p w14:paraId="6A153300" w14:textId="6C7ACFC8" w:rsidR="00234AD8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Također</w:t>
      </w:r>
      <w:r>
        <w:rPr>
          <w:rFonts w:ascii="Garamond" w:hAnsi="Garamond"/>
        </w:rPr>
        <w:t>,</w:t>
      </w:r>
      <w:r w:rsidRPr="00B72D75">
        <w:rPr>
          <w:rFonts w:ascii="Garamond" w:hAnsi="Garamond"/>
        </w:rPr>
        <w:t xml:space="preserve"> na zgradi</w:t>
      </w:r>
      <w:r>
        <w:rPr>
          <w:rFonts w:ascii="Garamond" w:hAnsi="Garamond"/>
        </w:rPr>
        <w:t xml:space="preserve"> je</w:t>
      </w:r>
      <w:r w:rsidRPr="00B72D75">
        <w:rPr>
          <w:rFonts w:ascii="Garamond" w:hAnsi="Garamond"/>
        </w:rPr>
        <w:t xml:space="preserve"> izvršena sanacija šteta nastalih uslijed nedavnog potresa. Izvršenjem predmetnog ugovora vrijednosti 24.255,00€ popravljene su pukotine na fasadi, obojano je 305 m2 fasade, popravljeni su stupovi uz glavna ulazna vrata te je sanirano 160m2 unutarnjih zidova.</w:t>
      </w:r>
      <w:bookmarkEnd w:id="7"/>
    </w:p>
    <w:p w14:paraId="60B4F950" w14:textId="77777777" w:rsidR="00234AD8" w:rsidRPr="00234AD8" w:rsidRDefault="00234AD8" w:rsidP="00234AD8">
      <w:pPr>
        <w:jc w:val="both"/>
        <w:rPr>
          <w:rFonts w:ascii="Garamond" w:hAnsi="Garamond"/>
        </w:rPr>
      </w:pPr>
    </w:p>
    <w:p w14:paraId="5B2DC6A8" w14:textId="6656841E" w:rsidR="00234AD8" w:rsidRPr="00B72D75" w:rsidRDefault="00234AD8" w:rsidP="00234AD8">
      <w:pPr>
        <w:jc w:val="center"/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  <w:noProof/>
        </w:rPr>
        <w:drawing>
          <wp:inline distT="0" distB="0" distL="0" distR="0" wp14:anchorId="0751BD69" wp14:editId="57B30092">
            <wp:extent cx="3745578" cy="1684020"/>
            <wp:effectExtent l="0" t="0" r="7620" b="0"/>
            <wp:docPr id="859551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42" cy="16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9AE7" w14:textId="77777777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</w:p>
    <w:p w14:paraId="7C6663C2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r w:rsidRPr="00B72D75">
        <w:rPr>
          <w:rFonts w:ascii="Garamond" w:hAnsi="Garamond"/>
          <w:b/>
          <w:bCs/>
        </w:rPr>
        <w:t>FASADERSKI I ARMIRANO BETONSKI RADOVI NA UREĐENJU STARE ŠKOLE U STAROJ BAŠKI</w:t>
      </w:r>
    </w:p>
    <w:p w14:paraId="7F0E137E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5A0EB917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Nakon provedenog otvorenog postupka javne nabave male vrijednosti dana 15. srpnja 2024. godine sklopljen je Ugovor  o izvođenju </w:t>
      </w:r>
      <w:proofErr w:type="spellStart"/>
      <w:r w:rsidRPr="00B72D75">
        <w:rPr>
          <w:rFonts w:ascii="Garamond" w:hAnsi="Garamond"/>
        </w:rPr>
        <w:t>fasaderskih</w:t>
      </w:r>
      <w:proofErr w:type="spellEnd"/>
      <w:r w:rsidRPr="00B72D75">
        <w:rPr>
          <w:rFonts w:ascii="Garamond" w:hAnsi="Garamond"/>
        </w:rPr>
        <w:t xml:space="preserve"> radova i armirano betonskih radova na uređenju stare škole u Staroj Baški vrijednosti 146.241,25,00€, od čega je 67.500,00€ sufinancirano sredstvima Ministarstva regionalnog razvoja i fondova Europske unije. </w:t>
      </w:r>
    </w:p>
    <w:p w14:paraId="01DF8BFD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Nakon što su 2022. i 2023. godine zamijenjeni krov i stolarija te izvedeni unutarnji radovi ukupne vrijednosti 106.613,00€ u tijeku je izvođenje 3. faze rekonstrukcije koja obuhvaća uređenje 500m2 vanjske ovojnice – fasade, izgradnju </w:t>
      </w:r>
      <w:proofErr w:type="spellStart"/>
      <w:r w:rsidRPr="00B72D75">
        <w:rPr>
          <w:rFonts w:ascii="Garamond" w:hAnsi="Garamond"/>
        </w:rPr>
        <w:t>polunatkrivene</w:t>
      </w:r>
      <w:proofErr w:type="spellEnd"/>
      <w:r w:rsidRPr="00B72D75">
        <w:rPr>
          <w:rFonts w:ascii="Garamond" w:hAnsi="Garamond"/>
        </w:rPr>
        <w:t xml:space="preserve"> terase te radove na prilagodbi infrastrukture za pristup osobama smanjene pokretljivosti. </w:t>
      </w:r>
    </w:p>
    <w:p w14:paraId="2B9D05C8" w14:textId="6603C6DA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</w:rPr>
        <w:t>Rok izvođenja radova je 28. veljače 2025. godine nakon čega slijedi 4. faza koja obuhvaća unutarnje uređenje objekta i privođenje planiranoj svrsi društveno kulturnog centra Stara Baška.</w:t>
      </w:r>
    </w:p>
    <w:p w14:paraId="5B17B3CF" w14:textId="77777777" w:rsidR="00234AD8" w:rsidRPr="00234AD8" w:rsidRDefault="00234AD8" w:rsidP="00234AD8">
      <w:pPr>
        <w:jc w:val="both"/>
        <w:rPr>
          <w:rFonts w:ascii="Garamond" w:hAnsi="Garamond"/>
          <w:b/>
          <w:bCs/>
        </w:rPr>
      </w:pPr>
    </w:p>
    <w:p w14:paraId="3DC18877" w14:textId="30F2C4F6" w:rsidR="00234AD8" w:rsidRDefault="00234AD8" w:rsidP="00234AD8">
      <w:pPr>
        <w:jc w:val="center"/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  <w:noProof/>
        </w:rPr>
        <w:drawing>
          <wp:inline distT="0" distB="0" distL="0" distR="0" wp14:anchorId="72EA5369" wp14:editId="48F770E6">
            <wp:extent cx="3572458" cy="2674620"/>
            <wp:effectExtent l="0" t="0" r="9525" b="0"/>
            <wp:docPr id="10387692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45" cy="26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BAE3" w14:textId="77777777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</w:p>
    <w:p w14:paraId="41F383F3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SANIRANA VANJSKA ŠKOLSKA SPORTSKA IGRALIŠTA</w:t>
      </w:r>
    </w:p>
    <w:p w14:paraId="3619E741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1AC98A9F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Za vrijeme ljetnog školskog odmora izvršeni su radovi na sanaciji podnih obloga na vanjskim školskim sportskim igralištima u Puntu. Nakon uklanjanja 1.650m2 oštećene i neupotrebljive podne obloge sa košarkaškog i rukometnog/malonogometnog igrališta postavila se nova visokokvalitetna monolitna sportska akrilna podna obloga te su postavljeni novi aluminijski rukometni golovi. Ukupna vrijednost izvedenih radova iznosi 54.062,50€.</w:t>
      </w:r>
    </w:p>
    <w:p w14:paraId="40D7BFB7" w14:textId="77777777" w:rsidR="00234AD8" w:rsidRPr="00B72D75" w:rsidRDefault="00234AD8" w:rsidP="00234AD8">
      <w:pPr>
        <w:jc w:val="both"/>
        <w:rPr>
          <w:rFonts w:ascii="Garamond" w:hAnsi="Garamond"/>
          <w:b/>
          <w:bCs/>
          <w:i/>
          <w:iCs/>
        </w:rPr>
      </w:pPr>
    </w:p>
    <w:p w14:paraId="27218DF8" w14:textId="77777777" w:rsidR="00234AD8" w:rsidRPr="00B72D75" w:rsidRDefault="00234AD8" w:rsidP="00234AD8">
      <w:pPr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PROJEKT “TREŠNJA”</w:t>
      </w:r>
    </w:p>
    <w:p w14:paraId="4D502E9F" w14:textId="77777777" w:rsidR="00234AD8" w:rsidRPr="00B72D75" w:rsidRDefault="00234AD8" w:rsidP="00234AD8">
      <w:pPr>
        <w:rPr>
          <w:rFonts w:ascii="Garamond" w:hAnsi="Garamond"/>
        </w:rPr>
      </w:pPr>
    </w:p>
    <w:p w14:paraId="18196733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Na centralnom trgu postavljena je urbana oprema - klupe čiji je oblik nadahnut laticama cvijeta trešnje.</w:t>
      </w:r>
    </w:p>
    <w:p w14:paraId="2198D669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Projekt je inovativan, jedinstven, prvi takav u Hrvatskoj da je urbana oprema napravljena od 3D </w:t>
      </w:r>
      <w:proofErr w:type="spellStart"/>
      <w:r w:rsidRPr="00B72D75">
        <w:rPr>
          <w:rFonts w:ascii="Garamond" w:hAnsi="Garamond"/>
        </w:rPr>
        <w:t>printanog</w:t>
      </w:r>
      <w:proofErr w:type="spellEnd"/>
      <w:r w:rsidRPr="00B72D75">
        <w:rPr>
          <w:rFonts w:ascii="Garamond" w:hAnsi="Garamond"/>
        </w:rPr>
        <w:t xml:space="preserve"> betona a osmislile su ga naše mještanke Sara </w:t>
      </w:r>
      <w:proofErr w:type="spellStart"/>
      <w:r w:rsidRPr="00B72D75">
        <w:rPr>
          <w:rFonts w:ascii="Garamond" w:hAnsi="Garamond"/>
        </w:rPr>
        <w:t>Šulina</w:t>
      </w:r>
      <w:proofErr w:type="spellEnd"/>
      <w:r w:rsidRPr="00B72D75">
        <w:rPr>
          <w:rFonts w:ascii="Garamond" w:hAnsi="Garamond"/>
        </w:rPr>
        <w:t xml:space="preserve"> i Emma Žnidarić uz pomoć austrijskog kolege Davida </w:t>
      </w:r>
      <w:proofErr w:type="spellStart"/>
      <w:r w:rsidRPr="00B72D75">
        <w:rPr>
          <w:rFonts w:ascii="Garamond" w:hAnsi="Garamond"/>
        </w:rPr>
        <w:t>Gitterlea</w:t>
      </w:r>
      <w:proofErr w:type="spellEnd"/>
      <w:r w:rsidRPr="00B72D75">
        <w:rPr>
          <w:rFonts w:ascii="Garamond" w:hAnsi="Garamond"/>
        </w:rPr>
        <w:t>.</w:t>
      </w:r>
    </w:p>
    <w:p w14:paraId="7F664D89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Ovim projektom nadamo se pobuditi lijepa sjećanja kod starijih generacija, a kod mlađih potaknuti želju za očuvanjem tradicije, ali i znatiželju za istraživanje inovativnih materijala i tehnologija.</w:t>
      </w:r>
    </w:p>
    <w:p w14:paraId="12B98758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Jedan od glavnih ciljeva bio je poboljšati korištenje zajedničkog prostora i stvoriti novo mjesto okupljanja, kako fizičkog na samom trgu, tako i onog digitalnog, putem web stranice projekta.</w:t>
      </w:r>
    </w:p>
    <w:p w14:paraId="7289F722" w14:textId="77777777" w:rsidR="00234AD8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Ukupna vrijednost projekta iznosi 46.390,76€.</w:t>
      </w:r>
    </w:p>
    <w:p w14:paraId="500EF3D5" w14:textId="77777777" w:rsidR="00234AD8" w:rsidRDefault="00234AD8" w:rsidP="00234AD8">
      <w:pPr>
        <w:jc w:val="both"/>
        <w:rPr>
          <w:rFonts w:ascii="Garamond" w:hAnsi="Garamond"/>
        </w:rPr>
      </w:pPr>
    </w:p>
    <w:p w14:paraId="55160B59" w14:textId="6920209A" w:rsidR="00234AD8" w:rsidRPr="00B72D75" w:rsidRDefault="00234AD8" w:rsidP="00234AD8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38FB27E6" wp14:editId="0D27BFD8">
            <wp:extent cx="5760720" cy="3840480"/>
            <wp:effectExtent l="0" t="0" r="0" b="7620"/>
            <wp:docPr id="214280409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CE16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3220E9D9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r w:rsidRPr="00B72D75">
        <w:rPr>
          <w:rFonts w:ascii="Garamond" w:hAnsi="Garamond"/>
          <w:b/>
          <w:bCs/>
        </w:rPr>
        <w:t xml:space="preserve">UREĐENO GROBLJE U PUNTU I </w:t>
      </w:r>
      <w:r w:rsidRPr="00B72D75">
        <w:rPr>
          <w:rFonts w:ascii="Garamond" w:hAnsi="Garamond"/>
          <w:b/>
          <w:bCs/>
          <w:color w:val="000000" w:themeColor="text1"/>
        </w:rPr>
        <w:t>IZGRAĐENA NOVA KOSTURNICA</w:t>
      </w:r>
    </w:p>
    <w:p w14:paraId="33B80B17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368E425B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Dana 13. kolovoza 2024. godine sklopljen je Ugovor  o izvođenju radova na groblju u Puntu vrijednosti 130.877,06€. Temeljem predmetnog ugovora početkom rujna započeli su radovi na uređenju starog dijela groblja sv. Blaž u Puntu. Do Svih svetih izvedeni su radovi popločavanja 698m2 staza upotrebom betonskih </w:t>
      </w:r>
      <w:proofErr w:type="spellStart"/>
      <w:r w:rsidRPr="00B72D75">
        <w:rPr>
          <w:rFonts w:ascii="Garamond" w:hAnsi="Garamond"/>
        </w:rPr>
        <w:t>opločnika</w:t>
      </w:r>
      <w:proofErr w:type="spellEnd"/>
      <w:r w:rsidRPr="00B72D75">
        <w:rPr>
          <w:rFonts w:ascii="Garamond" w:hAnsi="Garamond"/>
        </w:rPr>
        <w:t xml:space="preserve">, izveden je sustav oborinske odvodnje ugradnjom slivnih kanala i </w:t>
      </w:r>
      <w:proofErr w:type="spellStart"/>
      <w:r w:rsidRPr="00B72D75">
        <w:rPr>
          <w:rFonts w:ascii="Garamond" w:hAnsi="Garamond"/>
        </w:rPr>
        <w:t>upojnih</w:t>
      </w:r>
      <w:proofErr w:type="spellEnd"/>
      <w:r w:rsidRPr="00B72D75">
        <w:rPr>
          <w:rFonts w:ascii="Garamond" w:hAnsi="Garamond"/>
        </w:rPr>
        <w:t xml:space="preserve"> bunara, te je izgrađena nova kosturnica i uređen plato oko iste.</w:t>
      </w:r>
    </w:p>
    <w:p w14:paraId="0A945E1A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lastRenderedPageBreak/>
        <w:t>U ovoj fazi popločene su glavne staze starog dijela groblja i prostor oko mrtvačnice dok se u 2025. godini planira 2. faza uređenja i popločavanje centralnih dviju staza na starom dijelu groblja.</w:t>
      </w:r>
    </w:p>
    <w:p w14:paraId="78EAB208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5EBCCBA6" w14:textId="37AE1F2A" w:rsidR="00234AD8" w:rsidRDefault="00234AD8" w:rsidP="008B1DC3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11109F8A" wp14:editId="262B699F">
            <wp:extent cx="4427220" cy="2951480"/>
            <wp:effectExtent l="0" t="0" r="0" b="1270"/>
            <wp:docPr id="135135222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B28A" w14:textId="77777777" w:rsidR="00234AD8" w:rsidRDefault="00234AD8" w:rsidP="00234AD8">
      <w:pPr>
        <w:jc w:val="both"/>
        <w:rPr>
          <w:rFonts w:ascii="Garamond" w:hAnsi="Garamond"/>
        </w:rPr>
      </w:pPr>
    </w:p>
    <w:p w14:paraId="0BDD8B21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NOVI KRIŽ NA GROBLJU U PUNTU</w:t>
      </w:r>
    </w:p>
    <w:p w14:paraId="4D2F3313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26C741B0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Zbog puknuća starog križa nastalog kao posljedica nedavnog potresa, postavljen je novi križ na groblju u Puntu, na novu lokaciju pored mrtvačnice. Križ je napravljen od kamena „</w:t>
      </w:r>
      <w:proofErr w:type="spellStart"/>
      <w:r w:rsidRPr="00B72D75">
        <w:rPr>
          <w:rFonts w:ascii="Garamond" w:hAnsi="Garamond"/>
        </w:rPr>
        <w:t>repen</w:t>
      </w:r>
      <w:proofErr w:type="spellEnd"/>
      <w:r w:rsidRPr="00B72D75">
        <w:rPr>
          <w:rFonts w:ascii="Garamond" w:hAnsi="Garamond"/>
        </w:rPr>
        <w:t xml:space="preserve">“, obrađenog štokanjem i četkanjem. Križ je visok 4 m, širok 2,4 m te je debljina tijela križa 30cm. Ukupna vrijednost uklanjanja starog križa te izrada, dostava i postavljanje novog križa iznosi 4.750,00 €. </w:t>
      </w:r>
    </w:p>
    <w:p w14:paraId="452FB1FD" w14:textId="77777777" w:rsidR="00234AD8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bookmarkStart w:id="8" w:name="_Hlk173228907"/>
    </w:p>
    <w:p w14:paraId="51CC0177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r w:rsidRPr="00B72D75">
        <w:rPr>
          <w:rFonts w:ascii="Garamond" w:hAnsi="Garamond"/>
          <w:b/>
          <w:bCs/>
          <w:color w:val="000000" w:themeColor="text1"/>
        </w:rPr>
        <w:t>POSTAVLJENI NOVI KRIŽEVI NA TRI KRIŽI</w:t>
      </w:r>
    </w:p>
    <w:p w14:paraId="1A6101CF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  <w:u w:val="single"/>
        </w:rPr>
      </w:pPr>
    </w:p>
    <w:p w14:paraId="168F11EE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Nakon pada jednog od tri križa na istoimenoj lokaciji, pregledom su utvrđena oštećenja nastala od dotrajalosti križeva te su utvrđena i oštećenja nastala nedavnim potresom. S obzirom na navedeno pristupili smo uklanjaju postojećih te izradi i postavljanju novih križeva koji su napravljeni od kamena „</w:t>
      </w:r>
      <w:proofErr w:type="spellStart"/>
      <w:r w:rsidRPr="00B72D75">
        <w:rPr>
          <w:rFonts w:ascii="Garamond" w:hAnsi="Garamond"/>
        </w:rPr>
        <w:t>repen</w:t>
      </w:r>
      <w:proofErr w:type="spellEnd"/>
      <w:r w:rsidRPr="00B72D75">
        <w:rPr>
          <w:rFonts w:ascii="Garamond" w:hAnsi="Garamond"/>
        </w:rPr>
        <w:t>“ obrađenog štokanjem i četkanjem. Novi križevi su većih dimenzija nego što su to bili stari križevi – srednji križ je dimenzija 360 cm (visina) te 180 cm (širina) dok su sjeverni i južni križ dimenzija 300 cm (visina) te 160 cm (širina).</w:t>
      </w:r>
    </w:p>
    <w:p w14:paraId="4BB42E66" w14:textId="77777777" w:rsidR="008B1DC3" w:rsidRDefault="008B1DC3" w:rsidP="00234AD8">
      <w:pPr>
        <w:jc w:val="both"/>
        <w:rPr>
          <w:rFonts w:ascii="Garamond" w:hAnsi="Garamond"/>
        </w:rPr>
      </w:pPr>
    </w:p>
    <w:p w14:paraId="6CD2B8FA" w14:textId="7A836899" w:rsidR="008B1DC3" w:rsidRDefault="008B1DC3" w:rsidP="008B1DC3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277B3E1D" wp14:editId="336433FE">
            <wp:extent cx="3436620" cy="2572919"/>
            <wp:effectExtent l="0" t="0" r="0" b="0"/>
            <wp:docPr id="165535440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78" cy="25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A5FD" w14:textId="098B2474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lastRenderedPageBreak/>
        <w:t>Ukupna vrijednost uklanjanja i deponiranja starih križeva, izrada temelja te izrada dobava i montaža novih križeva iznosi 20.454,76 €</w:t>
      </w:r>
    </w:p>
    <w:p w14:paraId="327F9C2D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15938B7D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UREĐENJE DJEČJEG IGRALIŠTA</w:t>
      </w:r>
    </w:p>
    <w:p w14:paraId="585B00D7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363C2E6B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Pri kraju smo cjelovitog uređenja dječjeg igrališta u Puntu sukladno izrađenom Glavnom projektu koji datira iz 2018. godine. Završavaju se radovi na uređenju novog dijela parka nazvanog „Kiki park“, a koji obuhvaćaju pripremne i zemljane radove, betonske radove, </w:t>
      </w:r>
      <w:proofErr w:type="spellStart"/>
      <w:r w:rsidRPr="00B72D75">
        <w:rPr>
          <w:rFonts w:ascii="Garamond" w:hAnsi="Garamond"/>
        </w:rPr>
        <w:t>podopolagačke</w:t>
      </w:r>
      <w:proofErr w:type="spellEnd"/>
      <w:r w:rsidRPr="00B72D75">
        <w:rPr>
          <w:rFonts w:ascii="Garamond" w:hAnsi="Garamond"/>
        </w:rPr>
        <w:t xml:space="preserve"> radove izlijevanja 120 metara kvadratnih </w:t>
      </w:r>
      <w:proofErr w:type="spellStart"/>
      <w:r w:rsidRPr="00B72D75">
        <w:rPr>
          <w:rFonts w:ascii="Garamond" w:hAnsi="Garamond"/>
        </w:rPr>
        <w:t>antitraumatske</w:t>
      </w:r>
      <w:proofErr w:type="spellEnd"/>
      <w:r w:rsidRPr="00B72D75">
        <w:rPr>
          <w:rFonts w:ascii="Garamond" w:hAnsi="Garamond"/>
        </w:rPr>
        <w:t xml:space="preserve"> gumene podloge te postavljanje  ljuljačke, kule sa toboganom (dob 1-8 god), njihalice- klackalice, njihalice  kao i izmještanje postojeće kućice s tunelom te dobavu i ugradnju betonskih stolova za društvene igre.</w:t>
      </w:r>
    </w:p>
    <w:p w14:paraId="3DCD9171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Na 546 m2 postavljena je dekorativna umjetna trava koja se pokazala jako dobra za održavanje, igranje, ali i vizualni doživljaj cijelog igrališta.</w:t>
      </w:r>
    </w:p>
    <w:p w14:paraId="12517C56" w14:textId="77777777" w:rsidR="00234AD8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Ukupna vrijednost ovogodišnjeg ulaganja u dječje igralište iznosi 88.6187,20€ od čega je 20.000,00€ sufinancirano od strane Primorsko goranske županije.</w:t>
      </w:r>
    </w:p>
    <w:p w14:paraId="756B5148" w14:textId="77777777" w:rsidR="00234AD8" w:rsidRDefault="00234AD8" w:rsidP="00234AD8">
      <w:pPr>
        <w:jc w:val="both"/>
        <w:rPr>
          <w:rFonts w:ascii="Garamond" w:hAnsi="Garamond"/>
        </w:rPr>
      </w:pPr>
    </w:p>
    <w:p w14:paraId="559C983D" w14:textId="68D7D868" w:rsidR="00234AD8" w:rsidRPr="00B72D75" w:rsidRDefault="00234AD8" w:rsidP="00234AD8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5C8CBA6D" wp14:editId="6B1E1BFF">
            <wp:extent cx="5745480" cy="2583180"/>
            <wp:effectExtent l="0" t="0" r="7620" b="7620"/>
            <wp:docPr id="165434281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B260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5097037C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4C6D9A7E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UREĐENJE VJEŽBALIŠNOG PARKA</w:t>
      </w:r>
    </w:p>
    <w:p w14:paraId="23CCA393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7CAC0309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Uz potporu Primorsko goranske županije uređeno je novo vježbalište s pet novih sprava za trening i cjelovito razgibavanje korisnika razne dobi ili i fizičke spreme. Uz moderne sprave, postavljene su betonske klupe i stolovi, pružajući prostor za odmor i druženje nakon vježbanja.</w:t>
      </w:r>
    </w:p>
    <w:p w14:paraId="6DFD58CB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Ukupna vrijednost projekta iznosi 33.410,98 €, Općina Punat izdvojila je 20.050,98€ a Primorsko goranska županija sufinancirala je provedbu projekta sa 13.360€.</w:t>
      </w:r>
    </w:p>
    <w:p w14:paraId="2B444C93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Naknadno je uređen i plato za vježbanje površine 70 m2 od lijevane </w:t>
      </w:r>
      <w:proofErr w:type="spellStart"/>
      <w:r w:rsidRPr="00B72D75">
        <w:rPr>
          <w:rFonts w:ascii="Garamond" w:hAnsi="Garamond"/>
        </w:rPr>
        <w:t>antitraumatske</w:t>
      </w:r>
      <w:proofErr w:type="spellEnd"/>
      <w:r w:rsidRPr="00B72D75">
        <w:rPr>
          <w:rFonts w:ascii="Garamond" w:hAnsi="Garamond"/>
        </w:rPr>
        <w:t xml:space="preserve"> gume  vrijednosti 15.956,25€, te su postavljene 4 klupe uz stolove za stolni tenis vrijednosti 2.718,75€.</w:t>
      </w:r>
    </w:p>
    <w:p w14:paraId="763A5B5F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Radovi na vježbalištu zaokruženi su postavljanjem javne rasvjete i videonadzora ukupne vrijednosti 5.231,44 €.   </w:t>
      </w:r>
    </w:p>
    <w:p w14:paraId="37D03FA7" w14:textId="77777777" w:rsidR="00234AD8" w:rsidRDefault="00234AD8" w:rsidP="00234AD8">
      <w:pPr>
        <w:jc w:val="both"/>
        <w:rPr>
          <w:rFonts w:ascii="Garamond" w:hAnsi="Garamond"/>
        </w:rPr>
      </w:pPr>
    </w:p>
    <w:p w14:paraId="4B26B220" w14:textId="77777777" w:rsidR="00234AD8" w:rsidRPr="00B72D75" w:rsidRDefault="00234AD8" w:rsidP="00234AD8">
      <w:pPr>
        <w:jc w:val="both"/>
        <w:rPr>
          <w:rFonts w:ascii="Garamond" w:hAnsi="Garamond"/>
          <w:b/>
          <w:bCs/>
          <w:color w:val="000000" w:themeColor="text1"/>
        </w:rPr>
      </w:pPr>
      <w:bookmarkStart w:id="9" w:name="_Hlk183017368"/>
      <w:r w:rsidRPr="00B72D75">
        <w:rPr>
          <w:rFonts w:ascii="Garamond" w:hAnsi="Garamond"/>
          <w:b/>
          <w:bCs/>
        </w:rPr>
        <w:t>IZGRADNJA I OPREMANJE DJEČJEG IGRALIŠTA U SKLOPU INTERPRETACIJSKOG CENTRA STARI TOŠ</w:t>
      </w:r>
    </w:p>
    <w:p w14:paraId="268C41E7" w14:textId="77777777" w:rsidR="00234AD8" w:rsidRPr="00B72D75" w:rsidRDefault="00234AD8" w:rsidP="00234AD8">
      <w:pPr>
        <w:jc w:val="both"/>
        <w:rPr>
          <w:rFonts w:ascii="Garamond" w:hAnsi="Garamond"/>
          <w:lang w:val="nl-NL"/>
        </w:rPr>
      </w:pPr>
    </w:p>
    <w:p w14:paraId="6DC9114F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Započeli su radovi na izgradnji i opremanju dječjeg igrališta na Staroj placi u sklopu Interpretacijskog centra Stari </w:t>
      </w:r>
      <w:proofErr w:type="spellStart"/>
      <w:r w:rsidRPr="00B72D75">
        <w:rPr>
          <w:rFonts w:ascii="Garamond" w:hAnsi="Garamond"/>
        </w:rPr>
        <w:t>toš</w:t>
      </w:r>
      <w:proofErr w:type="spellEnd"/>
      <w:r w:rsidRPr="00B72D75">
        <w:rPr>
          <w:rFonts w:ascii="Garamond" w:hAnsi="Garamond"/>
        </w:rPr>
        <w:t xml:space="preserve"> u neposrednoj blizini kojeg se nalazi neuređeni manji javni prostor </w:t>
      </w:r>
      <w:proofErr w:type="spellStart"/>
      <w:r w:rsidRPr="00B72D75">
        <w:rPr>
          <w:rFonts w:ascii="Garamond" w:hAnsi="Garamond"/>
        </w:rPr>
        <w:t>trapezastog</w:t>
      </w:r>
      <w:proofErr w:type="spellEnd"/>
      <w:r w:rsidRPr="00B72D75">
        <w:rPr>
          <w:rFonts w:ascii="Garamond" w:hAnsi="Garamond"/>
        </w:rPr>
        <w:t xml:space="preserve"> oblika tlocrtne površine 68,6 m2.</w:t>
      </w:r>
    </w:p>
    <w:p w14:paraId="55A9EE19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Projektom planirano uređenje organizirano je u nekoliko zona: sjedenje i penjanje, trampolin, vodeni element, postojeće i novo visoko zelenilo te parter za igru. Za građenje će se koristiti </w:t>
      </w:r>
      <w:r w:rsidRPr="00B72D75">
        <w:rPr>
          <w:rFonts w:ascii="Garamond" w:hAnsi="Garamond"/>
        </w:rPr>
        <w:lastRenderedPageBreak/>
        <w:t xml:space="preserve">prirodni materijali kao što su šljunak, zemlja i kamen, za sjedeće elemente beton, a dio </w:t>
      </w:r>
      <w:proofErr w:type="spellStart"/>
      <w:r w:rsidRPr="00B72D75">
        <w:rPr>
          <w:rFonts w:ascii="Garamond" w:hAnsi="Garamond"/>
        </w:rPr>
        <w:t>hodne</w:t>
      </w:r>
      <w:proofErr w:type="spellEnd"/>
      <w:r w:rsidRPr="00B72D75">
        <w:rPr>
          <w:rFonts w:ascii="Garamond" w:hAnsi="Garamond"/>
        </w:rPr>
        <w:t xml:space="preserve"> površine prekriti će se lijevanom </w:t>
      </w:r>
      <w:proofErr w:type="spellStart"/>
      <w:r w:rsidRPr="00B72D75">
        <w:rPr>
          <w:rFonts w:ascii="Garamond" w:hAnsi="Garamond"/>
        </w:rPr>
        <w:t>antitraumatskom</w:t>
      </w:r>
      <w:proofErr w:type="spellEnd"/>
      <w:r w:rsidRPr="00B72D75">
        <w:rPr>
          <w:rFonts w:ascii="Garamond" w:hAnsi="Garamond"/>
        </w:rPr>
        <w:t xml:space="preserve"> gumom. Okoliš će se urediti kombinacijom autohtonog mediteranskog raslinja, smilja, lavande, ružmarinom. </w:t>
      </w:r>
    </w:p>
    <w:p w14:paraId="73200C39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Ukupna ugovorena vrijednost radova iznosi 107.142,88€</w:t>
      </w:r>
      <w:r>
        <w:rPr>
          <w:rFonts w:ascii="Garamond" w:hAnsi="Garamond"/>
        </w:rPr>
        <w:t xml:space="preserve"> od čega je Općini Punat odobreno sufinanciranje u visini 85% investicije iz Europskog poljoprivrednog fonda putem prijave na natječaj LAG-a „Kvarnerski otoci“.</w:t>
      </w:r>
    </w:p>
    <w:bookmarkEnd w:id="9"/>
    <w:p w14:paraId="2F81CA10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21319C42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07445EA8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bookmarkStart w:id="10" w:name="_Hlk183017425"/>
      <w:r w:rsidRPr="00B72D75">
        <w:rPr>
          <w:rFonts w:ascii="Garamond" w:hAnsi="Garamond"/>
          <w:b/>
          <w:bCs/>
        </w:rPr>
        <w:t>IZVEDBA UZDIGNUTOG PJEŠAČKOG PRIJELAZA U ULICI I.G. KOVAČIĆA</w:t>
      </w:r>
    </w:p>
    <w:p w14:paraId="64EFFBDE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659E4D43" w14:textId="77777777" w:rsidR="00234AD8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  <w:lang w:val="hr-BA"/>
        </w:rPr>
        <w:t>U ulici Ivana Gorana Kovačića u Puntu izvedeni su radovi</w:t>
      </w:r>
      <w:r w:rsidRPr="00B72D75">
        <w:rPr>
          <w:rFonts w:ascii="Garamond" w:hAnsi="Garamond"/>
        </w:rPr>
        <w:t xml:space="preserve"> na postavljanju nove prometne signalizacije i izvedbi uzdignutog pješačkog prijelaza. Uklonjeni su veliki ležeći policajci u ulici te se izgradila nova uzdignuta ploha koja služi kao ležeći policajac</w:t>
      </w:r>
      <w:r>
        <w:rPr>
          <w:rFonts w:ascii="Garamond" w:hAnsi="Garamond"/>
        </w:rPr>
        <w:t>,</w:t>
      </w:r>
      <w:r w:rsidRPr="00B72D75">
        <w:rPr>
          <w:rFonts w:ascii="Garamond" w:hAnsi="Garamond"/>
        </w:rPr>
        <w:t xml:space="preserve"> a</w:t>
      </w:r>
      <w:r>
        <w:rPr>
          <w:rFonts w:ascii="Garamond" w:hAnsi="Garamond"/>
        </w:rPr>
        <w:t xml:space="preserve"> ujedno</w:t>
      </w:r>
      <w:r w:rsidRPr="00B72D75">
        <w:rPr>
          <w:rFonts w:ascii="Garamond" w:hAnsi="Garamond"/>
        </w:rPr>
        <w:t xml:space="preserve"> i pješački prijelaz, te je postavljena adekvatna horizontalna i vertikalna prometna signalizacija. Ukupna vrijednost izvršenih radova iznosi 20.560 €.</w:t>
      </w:r>
    </w:p>
    <w:p w14:paraId="6DF3D4F2" w14:textId="77777777" w:rsidR="008B1DC3" w:rsidRDefault="008B1DC3" w:rsidP="00234AD8">
      <w:pPr>
        <w:jc w:val="both"/>
        <w:rPr>
          <w:rFonts w:ascii="Garamond" w:hAnsi="Garamond"/>
        </w:rPr>
      </w:pPr>
    </w:p>
    <w:p w14:paraId="5071B3BB" w14:textId="3C26B82B" w:rsidR="008B1DC3" w:rsidRPr="00B72D75" w:rsidRDefault="008B1DC3" w:rsidP="00234AD8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77783C06" wp14:editId="522D6ABA">
            <wp:extent cx="5760720" cy="4312920"/>
            <wp:effectExtent l="0" t="0" r="0" b="0"/>
            <wp:docPr id="105743993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E679" w14:textId="77777777" w:rsidR="00234AD8" w:rsidRDefault="00234AD8" w:rsidP="00234AD8">
      <w:pPr>
        <w:jc w:val="both"/>
        <w:rPr>
          <w:rFonts w:ascii="Garamond" w:hAnsi="Garamond"/>
        </w:rPr>
      </w:pPr>
    </w:p>
    <w:p w14:paraId="66A3B5FC" w14:textId="77777777" w:rsidR="008B1DC3" w:rsidRPr="00B72D75" w:rsidRDefault="008B1DC3" w:rsidP="00234AD8">
      <w:pPr>
        <w:jc w:val="both"/>
        <w:rPr>
          <w:rFonts w:ascii="Garamond" w:hAnsi="Garamond"/>
        </w:rPr>
      </w:pPr>
    </w:p>
    <w:p w14:paraId="74C46F58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2EF0766F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ASFALTIRANJE DIJELA ULICE OBALA</w:t>
      </w:r>
    </w:p>
    <w:p w14:paraId="59FC56B7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409794E1" w14:textId="77777777" w:rsidR="00234AD8" w:rsidRDefault="00234AD8" w:rsidP="00234AD8">
      <w:pPr>
        <w:rPr>
          <w:rFonts w:ascii="Garamond" w:hAnsi="Garamond"/>
        </w:rPr>
      </w:pPr>
      <w:r w:rsidRPr="00B72D75">
        <w:rPr>
          <w:rFonts w:ascii="Garamond" w:hAnsi="Garamond"/>
        </w:rPr>
        <w:t>K</w:t>
      </w:r>
      <w:r>
        <w:rPr>
          <w:rFonts w:ascii="Garamond" w:hAnsi="Garamond"/>
        </w:rPr>
        <w:t>rajem</w:t>
      </w:r>
      <w:r w:rsidRPr="00B72D75">
        <w:rPr>
          <w:rFonts w:ascii="Garamond" w:hAnsi="Garamond"/>
        </w:rPr>
        <w:t xml:space="preserve"> 2023. godine asfaltiran je dio ulice Obala</w:t>
      </w:r>
      <w:r>
        <w:rPr>
          <w:rFonts w:ascii="Garamond" w:hAnsi="Garamond"/>
        </w:rPr>
        <w:t xml:space="preserve"> u Puntu</w:t>
      </w:r>
      <w:r w:rsidRPr="00B72D75">
        <w:rPr>
          <w:rFonts w:ascii="Garamond" w:hAnsi="Garamond"/>
        </w:rPr>
        <w:t xml:space="preserve"> od lučke kapetanije do ribarnice. Asfaltirano je oko 170m’ prometnice, ukupne površine 1.150 m2. </w:t>
      </w:r>
      <w:r w:rsidRPr="00A728E1">
        <w:rPr>
          <w:rFonts w:ascii="Garamond" w:hAnsi="Garamond"/>
        </w:rPr>
        <w:t>Ukupna vrijednost izvedenih radova i</w:t>
      </w:r>
      <w:r>
        <w:rPr>
          <w:rFonts w:ascii="Garamond" w:hAnsi="Garamond"/>
        </w:rPr>
        <w:t>znosila je</w:t>
      </w:r>
      <w:r w:rsidRPr="00A728E1">
        <w:rPr>
          <w:rFonts w:ascii="Garamond" w:hAnsi="Garamond"/>
        </w:rPr>
        <w:t xml:space="preserve"> 55.000,00€.</w:t>
      </w:r>
    </w:p>
    <w:p w14:paraId="01FBDF58" w14:textId="77777777" w:rsidR="008B1DC3" w:rsidRDefault="008B1DC3" w:rsidP="00234AD8">
      <w:pPr>
        <w:rPr>
          <w:rFonts w:ascii="Garamond" w:hAnsi="Garamond"/>
        </w:rPr>
      </w:pPr>
    </w:p>
    <w:p w14:paraId="69D263A4" w14:textId="6E2BFF73" w:rsidR="008B1DC3" w:rsidRPr="00A728E1" w:rsidRDefault="008B1DC3" w:rsidP="00234AD8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 wp14:anchorId="782437CE" wp14:editId="2F650995">
            <wp:extent cx="5760720" cy="4320540"/>
            <wp:effectExtent l="0" t="0" r="0" b="3810"/>
            <wp:docPr id="29127836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123752E2" w14:textId="77777777" w:rsidR="00234AD8" w:rsidRPr="00A728E1" w:rsidRDefault="00234AD8" w:rsidP="00234AD8">
      <w:pPr>
        <w:rPr>
          <w:rFonts w:ascii="Garamond" w:hAnsi="Garamond"/>
        </w:rPr>
      </w:pPr>
    </w:p>
    <w:p w14:paraId="6F736517" w14:textId="77777777" w:rsidR="00234AD8" w:rsidRPr="00A728E1" w:rsidRDefault="00234AD8" w:rsidP="00234AD8">
      <w:pPr>
        <w:rPr>
          <w:rFonts w:ascii="Garamond" w:hAnsi="Garamond"/>
          <w:b/>
          <w:bCs/>
        </w:rPr>
      </w:pPr>
    </w:p>
    <w:p w14:paraId="38FA1E04" w14:textId="77777777" w:rsidR="00234AD8" w:rsidRDefault="00234AD8" w:rsidP="00234AD8">
      <w:pPr>
        <w:rPr>
          <w:rFonts w:ascii="Garamond" w:hAnsi="Garamond"/>
          <w:b/>
          <w:bCs/>
          <w:lang w:val="nl-NL"/>
        </w:rPr>
      </w:pPr>
      <w:r w:rsidRPr="008A26A7">
        <w:rPr>
          <w:rFonts w:ascii="Garamond" w:hAnsi="Garamond"/>
          <w:b/>
          <w:bCs/>
          <w:lang w:val="nl-NL"/>
        </w:rPr>
        <w:t>SANACIJA HODNIH POVRŠINA NA LOKACIJI VELE VODE I POD GUŠTERNU</w:t>
      </w:r>
    </w:p>
    <w:p w14:paraId="6E5E4043" w14:textId="77777777" w:rsidR="00234AD8" w:rsidRPr="008A26A7" w:rsidRDefault="00234AD8" w:rsidP="00234AD8">
      <w:pPr>
        <w:rPr>
          <w:rFonts w:ascii="Garamond" w:hAnsi="Garamond"/>
          <w:b/>
          <w:bCs/>
          <w:lang w:val="nl-NL"/>
        </w:rPr>
      </w:pPr>
    </w:p>
    <w:p w14:paraId="30D44F1D" w14:textId="77777777" w:rsidR="00234AD8" w:rsidRPr="008A26A7" w:rsidRDefault="00234AD8" w:rsidP="00234AD8">
      <w:pPr>
        <w:shd w:val="clear" w:color="auto" w:fill="FFFFFF"/>
        <w:rPr>
          <w:rFonts w:ascii="Garamond" w:hAnsi="Garamond" w:cs="Segoe UI Historic"/>
          <w:color w:val="050505"/>
        </w:rPr>
      </w:pPr>
      <w:r w:rsidRPr="008A26A7">
        <w:rPr>
          <w:rFonts w:ascii="Garamond" w:hAnsi="Garamond" w:cstheme="minorHAnsi"/>
        </w:rPr>
        <w:t>Općina Punat i Županijska lučka uprava Krk sklopili su ugovor o sufinanciranju usluga i radova na projektima koji se provode na području luke otvorene za javni promet županijskog značaja – Luke Punat ukupne vrijednosti 111.580,00€</w:t>
      </w:r>
      <w:r>
        <w:rPr>
          <w:rFonts w:ascii="Garamond" w:hAnsi="Garamond" w:cstheme="minorHAnsi"/>
        </w:rPr>
        <w:t>. Sredstva koja Općina Punat dodjeljuje Županijskoj lučkoj upravi uložiti će se u:</w:t>
      </w:r>
    </w:p>
    <w:p w14:paraId="5BEBE047" w14:textId="77777777" w:rsidR="00234AD8" w:rsidRPr="008A26A7" w:rsidRDefault="00234AD8" w:rsidP="00234AD8">
      <w:pPr>
        <w:pStyle w:val="Odlomakpopisa"/>
        <w:numPr>
          <w:ilvl w:val="0"/>
          <w:numId w:val="68"/>
        </w:numPr>
        <w:suppressAutoHyphens w:val="0"/>
        <w:autoSpaceDN/>
        <w:contextualSpacing/>
        <w:jc w:val="both"/>
        <w:textAlignment w:val="auto"/>
        <w:rPr>
          <w:rFonts w:ascii="Garamond" w:hAnsi="Garamond" w:cstheme="minorHAnsi"/>
        </w:rPr>
      </w:pPr>
      <w:r w:rsidRPr="008A26A7">
        <w:rPr>
          <w:rFonts w:ascii="Garamond" w:hAnsi="Garamond" w:cstheme="minorHAnsi"/>
        </w:rPr>
        <w:t xml:space="preserve">Sanaciju </w:t>
      </w:r>
      <w:proofErr w:type="spellStart"/>
      <w:r w:rsidRPr="008A26A7">
        <w:rPr>
          <w:rFonts w:ascii="Garamond" w:hAnsi="Garamond" w:cstheme="minorHAnsi"/>
        </w:rPr>
        <w:t>hodne</w:t>
      </w:r>
      <w:proofErr w:type="spellEnd"/>
      <w:r w:rsidRPr="008A26A7">
        <w:rPr>
          <w:rFonts w:ascii="Garamond" w:hAnsi="Garamond" w:cstheme="minorHAnsi"/>
        </w:rPr>
        <w:t xml:space="preserve"> površine rive na lokaciji Vele Vode</w:t>
      </w:r>
    </w:p>
    <w:p w14:paraId="0307EE58" w14:textId="77777777" w:rsidR="00234AD8" w:rsidRPr="008A26A7" w:rsidRDefault="00234AD8" w:rsidP="00234AD8">
      <w:pPr>
        <w:pStyle w:val="Odlomakpopisa"/>
        <w:numPr>
          <w:ilvl w:val="0"/>
          <w:numId w:val="68"/>
        </w:numPr>
        <w:suppressAutoHyphens w:val="0"/>
        <w:autoSpaceDN/>
        <w:contextualSpacing/>
        <w:jc w:val="both"/>
        <w:textAlignment w:val="auto"/>
        <w:rPr>
          <w:rFonts w:ascii="Garamond" w:hAnsi="Garamond" w:cstheme="minorHAnsi"/>
        </w:rPr>
      </w:pPr>
      <w:r w:rsidRPr="008A26A7">
        <w:rPr>
          <w:rFonts w:ascii="Garamond" w:hAnsi="Garamond" w:cstheme="minorHAnsi"/>
        </w:rPr>
        <w:t xml:space="preserve">Sanaciju </w:t>
      </w:r>
      <w:proofErr w:type="spellStart"/>
      <w:r w:rsidRPr="008A26A7">
        <w:rPr>
          <w:rFonts w:ascii="Garamond" w:hAnsi="Garamond" w:cstheme="minorHAnsi"/>
        </w:rPr>
        <w:t>hodne</w:t>
      </w:r>
      <w:proofErr w:type="spellEnd"/>
      <w:r w:rsidRPr="008A26A7">
        <w:rPr>
          <w:rFonts w:ascii="Garamond" w:hAnsi="Garamond" w:cstheme="minorHAnsi"/>
        </w:rPr>
        <w:t xml:space="preserve"> površine rive na lokaciji Pod </w:t>
      </w:r>
      <w:proofErr w:type="spellStart"/>
      <w:r w:rsidRPr="008A26A7">
        <w:rPr>
          <w:rFonts w:ascii="Garamond" w:hAnsi="Garamond" w:cstheme="minorHAnsi"/>
        </w:rPr>
        <w:t>Gušternu</w:t>
      </w:r>
      <w:proofErr w:type="spellEnd"/>
    </w:p>
    <w:p w14:paraId="624F64AF" w14:textId="77777777" w:rsidR="00234AD8" w:rsidRPr="008A26A7" w:rsidRDefault="00234AD8" w:rsidP="00234AD8">
      <w:pPr>
        <w:pStyle w:val="Odlomakpopisa"/>
        <w:numPr>
          <w:ilvl w:val="0"/>
          <w:numId w:val="68"/>
        </w:numPr>
        <w:suppressAutoHyphens w:val="0"/>
        <w:autoSpaceDN/>
        <w:contextualSpacing/>
        <w:jc w:val="both"/>
        <w:textAlignment w:val="auto"/>
        <w:rPr>
          <w:rFonts w:ascii="Garamond" w:hAnsi="Garamond" w:cstheme="minorHAnsi"/>
        </w:rPr>
      </w:pPr>
      <w:r w:rsidRPr="008A26A7">
        <w:rPr>
          <w:rFonts w:ascii="Garamond" w:hAnsi="Garamond" w:cstheme="minorHAnsi"/>
        </w:rPr>
        <w:t xml:space="preserve">Izradu projektne dokumentacije za rekonstrukciju obalnog zida i projektiranje novih gatova Pod </w:t>
      </w:r>
      <w:proofErr w:type="spellStart"/>
      <w:r w:rsidRPr="008A26A7">
        <w:rPr>
          <w:rFonts w:ascii="Garamond" w:hAnsi="Garamond" w:cstheme="minorHAnsi"/>
        </w:rPr>
        <w:t>gušternu</w:t>
      </w:r>
      <w:proofErr w:type="spellEnd"/>
    </w:p>
    <w:p w14:paraId="1AD668B1" w14:textId="77777777" w:rsidR="00234AD8" w:rsidRPr="008A26A7" w:rsidRDefault="00234AD8" w:rsidP="00234AD8">
      <w:pPr>
        <w:pStyle w:val="Odlomakpopisa"/>
        <w:numPr>
          <w:ilvl w:val="0"/>
          <w:numId w:val="68"/>
        </w:numPr>
        <w:suppressAutoHyphens w:val="0"/>
        <w:autoSpaceDN/>
        <w:contextualSpacing/>
        <w:jc w:val="both"/>
        <w:textAlignment w:val="auto"/>
        <w:rPr>
          <w:rFonts w:ascii="Garamond" w:hAnsi="Garamond" w:cstheme="minorHAnsi"/>
        </w:rPr>
      </w:pPr>
      <w:r w:rsidRPr="008A26A7">
        <w:rPr>
          <w:rFonts w:ascii="Garamond" w:hAnsi="Garamond" w:cstheme="minorHAnsi"/>
        </w:rPr>
        <w:t xml:space="preserve">Izradu idejnog projekta za nabavu i montažu plutajućeg pontona na lokaciji Pod </w:t>
      </w:r>
      <w:proofErr w:type="spellStart"/>
      <w:r w:rsidRPr="008A26A7">
        <w:rPr>
          <w:rFonts w:ascii="Garamond" w:hAnsi="Garamond" w:cstheme="minorHAnsi"/>
        </w:rPr>
        <w:t>Gušternu</w:t>
      </w:r>
      <w:proofErr w:type="spellEnd"/>
    </w:p>
    <w:p w14:paraId="2E7B13FC" w14:textId="77777777" w:rsidR="00234AD8" w:rsidRDefault="00234AD8" w:rsidP="00234AD8">
      <w:pPr>
        <w:rPr>
          <w:rFonts w:ascii="Garamond" w:hAnsi="Garamond"/>
        </w:rPr>
      </w:pPr>
    </w:p>
    <w:p w14:paraId="42BA818A" w14:textId="77777777" w:rsidR="00234AD8" w:rsidRDefault="00234AD8" w:rsidP="00234AD8">
      <w:pPr>
        <w:rPr>
          <w:rFonts w:ascii="Garamond" w:hAnsi="Garamond"/>
        </w:rPr>
      </w:pPr>
      <w:r w:rsidRPr="008A26A7">
        <w:rPr>
          <w:rFonts w:ascii="Garamond" w:hAnsi="Garamond"/>
        </w:rPr>
        <w:t>Ostatak iznosa potrebnog za realizaciju navedenih aktivnosti osigurava Županijska lučka uprava</w:t>
      </w:r>
      <w:r>
        <w:rPr>
          <w:rFonts w:ascii="Garamond" w:hAnsi="Garamond"/>
        </w:rPr>
        <w:t xml:space="preserve"> iz svojih izvora.</w:t>
      </w:r>
    </w:p>
    <w:p w14:paraId="0808608E" w14:textId="77777777" w:rsidR="00234AD8" w:rsidRDefault="00234AD8" w:rsidP="00234AD8">
      <w:pPr>
        <w:shd w:val="clear" w:color="auto" w:fill="FFFFFF"/>
        <w:rPr>
          <w:rFonts w:ascii="Garamond" w:hAnsi="Garamond" w:cs="Segoe UI Historic"/>
          <w:color w:val="050505"/>
        </w:rPr>
      </w:pPr>
    </w:p>
    <w:p w14:paraId="446CDDC2" w14:textId="77777777" w:rsidR="00234AD8" w:rsidRDefault="00234AD8" w:rsidP="00234AD8">
      <w:pPr>
        <w:shd w:val="clear" w:color="auto" w:fill="FFFFFF"/>
        <w:rPr>
          <w:rFonts w:ascii="Garamond" w:hAnsi="Garamond" w:cs="Segoe UI Historic"/>
          <w:color w:val="050505"/>
        </w:rPr>
      </w:pPr>
      <w:r>
        <w:rPr>
          <w:rFonts w:ascii="Garamond" w:hAnsi="Garamond" w:cs="Segoe UI Historic"/>
          <w:color w:val="050505"/>
        </w:rPr>
        <w:t xml:space="preserve">U svibnju je realizirana sanacija </w:t>
      </w:r>
      <w:proofErr w:type="spellStart"/>
      <w:r>
        <w:rPr>
          <w:rFonts w:ascii="Garamond" w:hAnsi="Garamond" w:cs="Segoe UI Historic"/>
          <w:color w:val="050505"/>
        </w:rPr>
        <w:t>hodne</w:t>
      </w:r>
      <w:proofErr w:type="spellEnd"/>
      <w:r>
        <w:rPr>
          <w:rFonts w:ascii="Garamond" w:hAnsi="Garamond" w:cs="Segoe UI Historic"/>
          <w:color w:val="050505"/>
        </w:rPr>
        <w:t xml:space="preserve"> površine rive - šetališta na lokaciji Vele vode vrijednosti 33.402,00€.</w:t>
      </w:r>
    </w:p>
    <w:p w14:paraId="1F8441D5" w14:textId="77777777" w:rsidR="00234AD8" w:rsidRDefault="00234AD8" w:rsidP="00234AD8">
      <w:pPr>
        <w:shd w:val="clear" w:color="auto" w:fill="FFFFFF"/>
        <w:rPr>
          <w:rFonts w:ascii="Garamond" w:hAnsi="Garamond" w:cs="Segoe UI Historic"/>
          <w:color w:val="050505"/>
        </w:rPr>
      </w:pPr>
      <w:r>
        <w:rPr>
          <w:rFonts w:ascii="Garamond" w:hAnsi="Garamond" w:cs="Segoe UI Historic"/>
          <w:color w:val="050505"/>
        </w:rPr>
        <w:t>U tijeku je r</w:t>
      </w:r>
      <w:r w:rsidRPr="008A26A7">
        <w:rPr>
          <w:rFonts w:ascii="Garamond" w:hAnsi="Garamond" w:cs="Segoe UI Historic"/>
          <w:color w:val="050505"/>
        </w:rPr>
        <w:t>ealizacij</w:t>
      </w:r>
      <w:r>
        <w:rPr>
          <w:rFonts w:ascii="Garamond" w:hAnsi="Garamond" w:cs="Segoe UI Historic"/>
          <w:color w:val="050505"/>
        </w:rPr>
        <w:t>a</w:t>
      </w:r>
      <w:r w:rsidRPr="008A26A7">
        <w:rPr>
          <w:rFonts w:ascii="Garamond" w:hAnsi="Garamond" w:cs="Segoe UI Historic"/>
          <w:color w:val="050505"/>
        </w:rPr>
        <w:t xml:space="preserve"> ugovora vrijednosti 64.725€ </w:t>
      </w:r>
      <w:r>
        <w:rPr>
          <w:rFonts w:ascii="Garamond" w:hAnsi="Garamond" w:cs="Segoe UI Historic"/>
          <w:color w:val="050505"/>
        </w:rPr>
        <w:t xml:space="preserve">za </w:t>
      </w:r>
      <w:r w:rsidRPr="008A26A7">
        <w:rPr>
          <w:rFonts w:ascii="Garamond" w:hAnsi="Garamond" w:cs="Segoe UI Historic"/>
          <w:color w:val="050505"/>
        </w:rPr>
        <w:t>san</w:t>
      </w:r>
      <w:r>
        <w:rPr>
          <w:rFonts w:ascii="Garamond" w:hAnsi="Garamond" w:cs="Segoe UI Historic"/>
          <w:color w:val="050505"/>
        </w:rPr>
        <w:t>aciju</w:t>
      </w:r>
      <w:r w:rsidRPr="008A26A7">
        <w:rPr>
          <w:rFonts w:ascii="Garamond" w:hAnsi="Garamond" w:cs="Segoe UI Historic"/>
          <w:color w:val="050505"/>
        </w:rPr>
        <w:t xml:space="preserve"> 110m' odnosno 440 m2 </w:t>
      </w:r>
      <w:r>
        <w:rPr>
          <w:rFonts w:ascii="Garamond" w:hAnsi="Garamond" w:cs="Segoe UI Historic"/>
          <w:color w:val="050505"/>
        </w:rPr>
        <w:t>rive -</w:t>
      </w:r>
      <w:r w:rsidRPr="008A26A7">
        <w:rPr>
          <w:rFonts w:ascii="Garamond" w:hAnsi="Garamond" w:cs="Segoe UI Historic"/>
          <w:color w:val="050505"/>
        </w:rPr>
        <w:t xml:space="preserve">šetališta na lokaciji Pod </w:t>
      </w:r>
      <w:proofErr w:type="spellStart"/>
      <w:r w:rsidRPr="008A26A7">
        <w:rPr>
          <w:rFonts w:ascii="Garamond" w:hAnsi="Garamond" w:cs="Segoe UI Historic"/>
          <w:color w:val="050505"/>
        </w:rPr>
        <w:t>gušternu</w:t>
      </w:r>
      <w:proofErr w:type="spellEnd"/>
      <w:r w:rsidRPr="008A26A7">
        <w:rPr>
          <w:rFonts w:ascii="Garamond" w:hAnsi="Garamond" w:cs="Segoe UI Historic"/>
          <w:color w:val="050505"/>
        </w:rPr>
        <w:t xml:space="preserve"> na na</w:t>
      </w:r>
      <w:r w:rsidRPr="008A26A7">
        <w:rPr>
          <w:rFonts w:ascii="Garamond" w:hAnsi="Garamond" w:cs="Calibri"/>
          <w:color w:val="050505"/>
        </w:rPr>
        <w:t>č</w:t>
      </w:r>
      <w:r w:rsidRPr="008A26A7">
        <w:rPr>
          <w:rFonts w:ascii="Garamond" w:hAnsi="Garamond" w:cs="Segoe UI Historic"/>
          <w:color w:val="050505"/>
        </w:rPr>
        <w:t>in da se uklanja postoje</w:t>
      </w:r>
      <w:r w:rsidRPr="008A26A7">
        <w:rPr>
          <w:rFonts w:ascii="Garamond" w:hAnsi="Garamond" w:cs="Calibri"/>
          <w:color w:val="050505"/>
        </w:rPr>
        <w:t>ć</w:t>
      </w:r>
      <w:r w:rsidRPr="008A26A7">
        <w:rPr>
          <w:rFonts w:ascii="Garamond" w:hAnsi="Garamond" w:cs="Segoe UI Historic"/>
          <w:color w:val="050505"/>
        </w:rPr>
        <w:t>a ošte</w:t>
      </w:r>
      <w:r w:rsidRPr="008A26A7">
        <w:rPr>
          <w:rFonts w:ascii="Garamond" w:hAnsi="Garamond" w:cs="Calibri"/>
          <w:color w:val="050505"/>
        </w:rPr>
        <w:t>ć</w:t>
      </w:r>
      <w:r w:rsidRPr="008A26A7">
        <w:rPr>
          <w:rFonts w:ascii="Garamond" w:hAnsi="Garamond" w:cs="Segoe UI Historic"/>
          <w:color w:val="050505"/>
        </w:rPr>
        <w:t xml:space="preserve">ena betonska podloga te </w:t>
      </w:r>
      <w:r w:rsidRPr="008A26A7">
        <w:rPr>
          <w:rFonts w:ascii="Garamond" w:hAnsi="Garamond" w:cs="Calibri"/>
          <w:color w:val="050505"/>
        </w:rPr>
        <w:t>ć</w:t>
      </w:r>
      <w:r w:rsidRPr="008A26A7">
        <w:rPr>
          <w:rFonts w:ascii="Garamond" w:hAnsi="Garamond" w:cs="Segoe UI Historic"/>
          <w:color w:val="050505"/>
        </w:rPr>
        <w:t>e se izvesti nova armirano betonska šetnica.</w:t>
      </w:r>
    </w:p>
    <w:p w14:paraId="21F4E00C" w14:textId="77777777" w:rsidR="00234AD8" w:rsidRDefault="00234AD8" w:rsidP="00234AD8">
      <w:pPr>
        <w:rPr>
          <w:rFonts w:ascii="Garamond" w:hAnsi="Garamond"/>
          <w:b/>
          <w:bCs/>
          <w:lang w:val="nl-NL"/>
        </w:rPr>
      </w:pPr>
      <w:bookmarkStart w:id="11" w:name="_Hlk183017478"/>
      <w:r>
        <w:rPr>
          <w:rFonts w:ascii="Garamond" w:hAnsi="Garamond"/>
          <w:b/>
          <w:bCs/>
          <w:lang w:val="nl-NL"/>
        </w:rPr>
        <w:t xml:space="preserve">POSTAVLJENA NOVA </w:t>
      </w:r>
      <w:r w:rsidRPr="00B72D75">
        <w:rPr>
          <w:rFonts w:ascii="Garamond" w:hAnsi="Garamond"/>
          <w:b/>
          <w:bCs/>
          <w:lang w:val="nl-NL"/>
        </w:rPr>
        <w:t>ODBOJNA OGRADA U STAROJ BAŠKI</w:t>
      </w:r>
    </w:p>
    <w:p w14:paraId="4A43EB86" w14:textId="77777777" w:rsidR="00234AD8" w:rsidRPr="00B72D75" w:rsidRDefault="00234AD8" w:rsidP="00234AD8">
      <w:pPr>
        <w:rPr>
          <w:rFonts w:ascii="Garamond" w:hAnsi="Garamond"/>
          <w:b/>
          <w:bCs/>
          <w:lang w:val="nl-NL"/>
        </w:rPr>
      </w:pPr>
    </w:p>
    <w:p w14:paraId="2AAF523E" w14:textId="77777777" w:rsidR="00234AD8" w:rsidRPr="00B72D75" w:rsidRDefault="00234AD8" w:rsidP="00234AD8">
      <w:pPr>
        <w:jc w:val="both"/>
        <w:rPr>
          <w:rFonts w:ascii="Garamond" w:hAnsi="Garamond"/>
          <w:lang w:val="nl-NL"/>
        </w:rPr>
      </w:pPr>
      <w:r w:rsidRPr="00B72D75">
        <w:rPr>
          <w:rFonts w:ascii="Garamond" w:hAnsi="Garamond"/>
          <w:lang w:val="nl-NL"/>
        </w:rPr>
        <w:t>Postavljena je nova odbojna ograda na županijskoj cesti prema Staroj Baški u dužini od 1.159,00 metara. Vrijednost izvedenih radova iznosi</w:t>
      </w:r>
      <w:r>
        <w:rPr>
          <w:rFonts w:ascii="Garamond" w:hAnsi="Garamond"/>
          <w:lang w:val="nl-NL"/>
        </w:rPr>
        <w:t>la je</w:t>
      </w:r>
      <w:r w:rsidRPr="00B72D75">
        <w:rPr>
          <w:rFonts w:ascii="Garamond" w:hAnsi="Garamond"/>
          <w:lang w:val="nl-NL"/>
        </w:rPr>
        <w:t xml:space="preserve"> 156.523,00€.</w:t>
      </w:r>
    </w:p>
    <w:p w14:paraId="22F2D0D8" w14:textId="77777777" w:rsidR="00234AD8" w:rsidRPr="00B72D75" w:rsidRDefault="00234AD8" w:rsidP="00234AD8">
      <w:pPr>
        <w:jc w:val="both"/>
        <w:rPr>
          <w:rFonts w:ascii="Garamond" w:hAnsi="Garamond"/>
          <w:lang w:val="nl-NL"/>
        </w:rPr>
      </w:pPr>
      <w:r w:rsidRPr="00B72D75">
        <w:rPr>
          <w:rFonts w:ascii="Garamond" w:hAnsi="Garamond"/>
          <w:lang w:val="nl-NL"/>
        </w:rPr>
        <w:lastRenderedPageBreak/>
        <w:t xml:space="preserve">Završetkom ovih radova završen je i dvogodišnji projekt postavljanja ograde od Orlovice do Oprne, </w:t>
      </w:r>
      <w:r>
        <w:rPr>
          <w:rFonts w:ascii="Garamond" w:hAnsi="Garamond"/>
          <w:lang w:val="nl-NL"/>
        </w:rPr>
        <w:t xml:space="preserve">ukupne </w:t>
      </w:r>
      <w:r w:rsidRPr="00B72D75">
        <w:rPr>
          <w:rFonts w:ascii="Garamond" w:hAnsi="Garamond"/>
          <w:lang w:val="nl-NL"/>
        </w:rPr>
        <w:t>vrijednosti 400.000€ koje je u potpunosti financirala Županijska uprava za ceste Primorsko go</w:t>
      </w:r>
      <w:r>
        <w:rPr>
          <w:rFonts w:ascii="Garamond" w:hAnsi="Garamond"/>
          <w:lang w:val="nl-NL"/>
        </w:rPr>
        <w:t>r</w:t>
      </w:r>
      <w:r w:rsidRPr="00B72D75">
        <w:rPr>
          <w:rFonts w:ascii="Garamond" w:hAnsi="Garamond"/>
          <w:lang w:val="nl-NL"/>
        </w:rPr>
        <w:t>anske županije.</w:t>
      </w:r>
    </w:p>
    <w:bookmarkEnd w:id="11"/>
    <w:p w14:paraId="5842AA69" w14:textId="77777777" w:rsidR="00234AD8" w:rsidRDefault="00234AD8" w:rsidP="00234AD8">
      <w:pPr>
        <w:jc w:val="both"/>
        <w:rPr>
          <w:rFonts w:ascii="Garamond" w:hAnsi="Garamond"/>
        </w:rPr>
      </w:pPr>
    </w:p>
    <w:p w14:paraId="0E581B88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UREĐEN MASLINARSKI PUT</w:t>
      </w:r>
    </w:p>
    <w:p w14:paraId="6524DC3D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5221F3F7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Proširen je i saniran maslinarski put iznad </w:t>
      </w:r>
      <w:proofErr w:type="spellStart"/>
      <w:r w:rsidRPr="00B72D75">
        <w:rPr>
          <w:rFonts w:ascii="Garamond" w:hAnsi="Garamond"/>
        </w:rPr>
        <w:t>Kanajta</w:t>
      </w:r>
      <w:proofErr w:type="spellEnd"/>
      <w:r w:rsidRPr="00B72D75">
        <w:rPr>
          <w:rFonts w:ascii="Garamond" w:hAnsi="Garamond"/>
        </w:rPr>
        <w:t xml:space="preserve"> u dužini od otprilike 100 metara. Ovim ulaganjem uređen je put kako bi se moglo proći osobnim vozil</w:t>
      </w:r>
      <w:r>
        <w:rPr>
          <w:rFonts w:ascii="Garamond" w:hAnsi="Garamond"/>
        </w:rPr>
        <w:t>i</w:t>
      </w:r>
      <w:r w:rsidRPr="00B72D75">
        <w:rPr>
          <w:rFonts w:ascii="Garamond" w:hAnsi="Garamond"/>
        </w:rPr>
        <w:t>m</w:t>
      </w:r>
      <w:r>
        <w:rPr>
          <w:rFonts w:ascii="Garamond" w:hAnsi="Garamond"/>
        </w:rPr>
        <w:t>a</w:t>
      </w:r>
      <w:r w:rsidRPr="00B72D75">
        <w:rPr>
          <w:rFonts w:ascii="Garamond" w:hAnsi="Garamond"/>
        </w:rPr>
        <w:t xml:space="preserve"> te je izgrađeno ugibalište za manevriranje.</w:t>
      </w:r>
    </w:p>
    <w:p w14:paraId="7B992278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Iskopano je i odvezeno 45 kubika kamenja i ostalog neupotrebljivog materijala, a dovezeno je i po putu isplanirano 25 kubika jalovine te su uklonjene grane koje su ometale prolazak vozila.</w:t>
      </w:r>
    </w:p>
    <w:p w14:paraId="3CCC4A55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Vrijednost izvršenog uređenja iznosi 4.375€</w:t>
      </w:r>
    </w:p>
    <w:p w14:paraId="044C78B9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04BFFC85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54472D57" w14:textId="77777777" w:rsidR="00234AD8" w:rsidRDefault="00234AD8" w:rsidP="00234AD8">
      <w:pPr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OBNOVA HORIZONTALNE PROMETNE SIGNALIZACIJE</w:t>
      </w:r>
    </w:p>
    <w:p w14:paraId="49A35732" w14:textId="77777777" w:rsidR="00234AD8" w:rsidRPr="00B72D75" w:rsidRDefault="00234AD8" w:rsidP="00234AD8">
      <w:pPr>
        <w:rPr>
          <w:rFonts w:ascii="Garamond" w:hAnsi="Garamond"/>
          <w:b/>
          <w:bCs/>
        </w:rPr>
      </w:pPr>
    </w:p>
    <w:p w14:paraId="1A54E4EB" w14:textId="77777777" w:rsidR="00234AD8" w:rsidRPr="00B72D75" w:rsidRDefault="00234AD8" w:rsidP="00234AD8">
      <w:pPr>
        <w:rPr>
          <w:rFonts w:ascii="Garamond" w:hAnsi="Garamond"/>
        </w:rPr>
      </w:pPr>
      <w:r w:rsidRPr="00B72D75">
        <w:rPr>
          <w:rFonts w:ascii="Garamond" w:hAnsi="Garamond"/>
        </w:rPr>
        <w:t>U pripremama za turističku sezonu i povećani promet izvršena je obnova horizontalne signalizacije na području Općine Punat. Obnov</w:t>
      </w:r>
      <w:r>
        <w:rPr>
          <w:rFonts w:ascii="Garamond" w:hAnsi="Garamond"/>
        </w:rPr>
        <w:t>ljeno je</w:t>
      </w:r>
      <w:r w:rsidRPr="00B72D75">
        <w:rPr>
          <w:rFonts w:ascii="Garamond" w:hAnsi="Garamond"/>
        </w:rPr>
        <w:t xml:space="preserve"> i iscrta</w:t>
      </w:r>
      <w:r>
        <w:rPr>
          <w:rFonts w:ascii="Garamond" w:hAnsi="Garamond"/>
        </w:rPr>
        <w:t>n</w:t>
      </w:r>
      <w:r w:rsidRPr="00B72D75">
        <w:rPr>
          <w:rFonts w:ascii="Garamond" w:hAnsi="Garamond"/>
        </w:rPr>
        <w:t xml:space="preserve">o 19 natpisa "STOP" i "ŠKOLA", 15 pješačkih prijelaza, više od 2km punih ili isprekidanih linija, 10 parkirališnih mjesta za invalide ili dostavu te 130 parkirališnih mjesta. Ukupna vrijednost izvršenih aktivnosti iznosi </w:t>
      </w:r>
      <w:r>
        <w:rPr>
          <w:rFonts w:ascii="Garamond" w:hAnsi="Garamond"/>
        </w:rPr>
        <w:t>14.645,10</w:t>
      </w:r>
      <w:r w:rsidRPr="00B72D75">
        <w:rPr>
          <w:rFonts w:ascii="Garamond" w:hAnsi="Garamond"/>
        </w:rPr>
        <w:t>€.</w:t>
      </w:r>
    </w:p>
    <w:p w14:paraId="45DED759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10F85238" w14:textId="77777777" w:rsidR="00234AD8" w:rsidRDefault="00234AD8" w:rsidP="00234AD8">
      <w:pPr>
        <w:jc w:val="both"/>
        <w:rPr>
          <w:rFonts w:ascii="Garamond" w:hAnsi="Garamond"/>
        </w:rPr>
      </w:pPr>
    </w:p>
    <w:p w14:paraId="321A3427" w14:textId="77777777" w:rsidR="008B1DC3" w:rsidRDefault="008B1DC3" w:rsidP="008B1DC3">
      <w:pPr>
        <w:jc w:val="both"/>
        <w:rPr>
          <w:rFonts w:ascii="Garamond" w:hAnsi="Garamond"/>
          <w:b/>
          <w:bCs/>
          <w:color w:val="000000" w:themeColor="text1"/>
        </w:rPr>
      </w:pPr>
      <w:bookmarkStart w:id="12" w:name="_Hlk173222274"/>
      <w:r w:rsidRPr="00B72D75">
        <w:rPr>
          <w:rFonts w:ascii="Garamond" w:hAnsi="Garamond"/>
          <w:b/>
          <w:bCs/>
          <w:color w:val="000000" w:themeColor="text1"/>
        </w:rPr>
        <w:t>POSTAVLJEN NOVI SET POLUPODZEMNIH SPREMNKA ZA ODVOJENO PRIKUPLJANJE OTPADA</w:t>
      </w:r>
      <w:bookmarkEnd w:id="12"/>
    </w:p>
    <w:p w14:paraId="324F83A7" w14:textId="77777777" w:rsidR="008B1DC3" w:rsidRPr="00B72D75" w:rsidRDefault="008B1DC3" w:rsidP="008B1DC3">
      <w:pPr>
        <w:jc w:val="both"/>
        <w:rPr>
          <w:rFonts w:ascii="Garamond" w:hAnsi="Garamond"/>
          <w:b/>
          <w:bCs/>
          <w:color w:val="000000" w:themeColor="text1"/>
        </w:rPr>
      </w:pPr>
    </w:p>
    <w:p w14:paraId="2F7A5C16" w14:textId="77777777" w:rsidR="008B1DC3" w:rsidRPr="00B72D75" w:rsidRDefault="008B1DC3" w:rsidP="008B1DC3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U Frankopanskoj ulici u Puntu postavljen je novi set </w:t>
      </w:r>
      <w:proofErr w:type="spellStart"/>
      <w:r w:rsidRPr="00B72D75">
        <w:rPr>
          <w:rFonts w:ascii="Garamond" w:hAnsi="Garamond"/>
        </w:rPr>
        <w:t>polupodzemnih</w:t>
      </w:r>
      <w:proofErr w:type="spellEnd"/>
      <w:r w:rsidRPr="00B72D75">
        <w:rPr>
          <w:rFonts w:ascii="Garamond" w:hAnsi="Garamond"/>
        </w:rPr>
        <w:t xml:space="preserve"> spremnika za odvojeno prikupljanje otpada, ukupno četvrti takav set u Puntu i prema mišljenju nadležnih službi, posljednji s obzirom na potrebe naselja.</w:t>
      </w:r>
    </w:p>
    <w:p w14:paraId="042B773C" w14:textId="77777777" w:rsidR="008B1DC3" w:rsidRPr="00B72D75" w:rsidRDefault="008B1DC3" w:rsidP="008B1DC3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Izvršena vrijednost nabave i ugradnje seta </w:t>
      </w:r>
      <w:proofErr w:type="spellStart"/>
      <w:r w:rsidRPr="00B72D75">
        <w:rPr>
          <w:rFonts w:ascii="Garamond" w:hAnsi="Garamond"/>
        </w:rPr>
        <w:t>polupodzemnih</w:t>
      </w:r>
      <w:proofErr w:type="spellEnd"/>
      <w:r w:rsidRPr="00B72D75">
        <w:rPr>
          <w:rFonts w:ascii="Garamond" w:hAnsi="Garamond"/>
        </w:rPr>
        <w:t xml:space="preserve"> spremnika iznosi 15.361,25€ a dodatno su nabavljeni i </w:t>
      </w:r>
      <w:proofErr w:type="spellStart"/>
      <w:r w:rsidRPr="00B72D75">
        <w:rPr>
          <w:rFonts w:ascii="Garamond" w:hAnsi="Garamond"/>
        </w:rPr>
        <w:t>otpadomjeri</w:t>
      </w:r>
      <w:proofErr w:type="spellEnd"/>
      <w:r w:rsidRPr="00B72D75">
        <w:rPr>
          <w:rFonts w:ascii="Garamond" w:hAnsi="Garamond"/>
        </w:rPr>
        <w:t xml:space="preserve"> za sve postavljene setove i spremnike, ukupne vrijednosti 7.746,26€. </w:t>
      </w:r>
    </w:p>
    <w:p w14:paraId="1289F7F7" w14:textId="77777777" w:rsidR="008B1DC3" w:rsidRPr="00B72D75" w:rsidRDefault="008B1DC3" w:rsidP="008B1DC3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 xml:space="preserve">Fond za zaštitu okoliša i energetsku učinkovitost sufinancirao je izvršenje navedenih aktivnosti sa 60% vrijednosti. </w:t>
      </w:r>
    </w:p>
    <w:p w14:paraId="06C19B6A" w14:textId="77777777" w:rsidR="008B1DC3" w:rsidRDefault="008B1DC3" w:rsidP="00234AD8">
      <w:pPr>
        <w:jc w:val="both"/>
        <w:rPr>
          <w:rFonts w:ascii="Garamond" w:hAnsi="Garamond"/>
        </w:rPr>
      </w:pPr>
    </w:p>
    <w:p w14:paraId="1449F30D" w14:textId="2B604DEF" w:rsidR="008B1DC3" w:rsidRDefault="008B1DC3" w:rsidP="00234AD8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9F6F911" wp14:editId="0670C5E8">
            <wp:extent cx="5745480" cy="2583180"/>
            <wp:effectExtent l="0" t="0" r="7620" b="7620"/>
            <wp:docPr id="113598313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7F9B" w14:textId="77777777" w:rsidR="008B1DC3" w:rsidRPr="00B72D75" w:rsidRDefault="008B1DC3" w:rsidP="00234AD8">
      <w:pPr>
        <w:jc w:val="both"/>
        <w:rPr>
          <w:rFonts w:ascii="Garamond" w:hAnsi="Garamond"/>
        </w:rPr>
      </w:pPr>
    </w:p>
    <w:p w14:paraId="2176DC80" w14:textId="77777777" w:rsidR="00234AD8" w:rsidRDefault="00234AD8" w:rsidP="00234AD8">
      <w:pPr>
        <w:pStyle w:val="StandardWeb"/>
        <w:spacing w:before="0" w:after="0"/>
        <w:rPr>
          <w:rFonts w:ascii="Garamond" w:hAnsi="Garamond"/>
          <w:b/>
          <w:bCs/>
        </w:rPr>
      </w:pPr>
      <w:r w:rsidRPr="008B1DC3">
        <w:rPr>
          <w:rFonts w:ascii="Garamond" w:hAnsi="Garamond"/>
          <w:sz w:val="24"/>
          <w:szCs w:val="24"/>
        </w:rPr>
        <w:t>R</w:t>
      </w:r>
      <w:r w:rsidRPr="008B1DC3">
        <w:rPr>
          <w:rFonts w:ascii="Garamond" w:hAnsi="Garamond"/>
          <w:b/>
          <w:bCs/>
          <w:sz w:val="24"/>
          <w:szCs w:val="24"/>
        </w:rPr>
        <w:t>EALIZIRANA 3. FAZA MODERNIZACIJE JAVNE RASVJETE</w:t>
      </w:r>
    </w:p>
    <w:p w14:paraId="67F5F024" w14:textId="77777777" w:rsidR="00234AD8" w:rsidRPr="00B72D75" w:rsidRDefault="00234AD8" w:rsidP="00234AD8">
      <w:pPr>
        <w:pStyle w:val="StandardWeb"/>
        <w:spacing w:before="0" w:after="0"/>
        <w:rPr>
          <w:rFonts w:ascii="Garamond" w:hAnsi="Garamond"/>
          <w:b/>
          <w:bCs/>
          <w:color w:val="000000" w:themeColor="text1"/>
        </w:rPr>
      </w:pPr>
    </w:p>
    <w:p w14:paraId="610A8685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t>U trećoj fazi modernizacije javne rasvjete zamijenjeno je 89 rasvjetnih tijela u 16 ulica u naselju Punat te 46 rasvjetnih tijela na području naselja Stara Baška.</w:t>
      </w:r>
    </w:p>
    <w:p w14:paraId="6BD7764E" w14:textId="77777777" w:rsidR="00234AD8" w:rsidRPr="00B72D75" w:rsidRDefault="00234AD8" w:rsidP="00234AD8">
      <w:pPr>
        <w:jc w:val="both"/>
        <w:rPr>
          <w:rFonts w:ascii="Garamond" w:hAnsi="Garamond"/>
        </w:rPr>
      </w:pPr>
      <w:r w:rsidRPr="00B72D75">
        <w:rPr>
          <w:rFonts w:ascii="Garamond" w:hAnsi="Garamond"/>
        </w:rPr>
        <w:lastRenderedPageBreak/>
        <w:t>Ukupna vrijednost izvršenih radova iznosi</w:t>
      </w:r>
      <w:r>
        <w:rPr>
          <w:rFonts w:ascii="Garamond" w:hAnsi="Garamond"/>
        </w:rPr>
        <w:t>la je</w:t>
      </w:r>
      <w:r w:rsidRPr="00B72D75">
        <w:rPr>
          <w:rFonts w:ascii="Garamond" w:hAnsi="Garamond"/>
        </w:rPr>
        <w:t xml:space="preserve"> 49.952,50€ od čega je Primorsko goranska županija sufinancirala 13.821,49€.</w:t>
      </w:r>
    </w:p>
    <w:p w14:paraId="43E26DF2" w14:textId="77777777" w:rsidR="00234AD8" w:rsidRDefault="00234AD8" w:rsidP="00234AD8">
      <w:pPr>
        <w:jc w:val="both"/>
        <w:rPr>
          <w:rFonts w:ascii="Garamond" w:hAnsi="Garamond"/>
        </w:rPr>
      </w:pPr>
    </w:p>
    <w:p w14:paraId="38F69A08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IMPLEMENTACIJA RJEŠENJA ZA UPRAVLJANJE PROMETOM  (Smart parking)</w:t>
      </w:r>
    </w:p>
    <w:p w14:paraId="677FF8F9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337F6105" w14:textId="77777777" w:rsidR="00234AD8" w:rsidRDefault="00234AD8" w:rsidP="00234AD8">
      <w:pPr>
        <w:rPr>
          <w:rFonts w:ascii="Garamond" w:hAnsi="Garamond"/>
        </w:rPr>
      </w:pPr>
      <w:r w:rsidRPr="00BC125E">
        <w:rPr>
          <w:rFonts w:ascii="Garamond" w:hAnsi="Garamond"/>
        </w:rPr>
        <w:t>Općina Punat implement</w:t>
      </w:r>
      <w:r>
        <w:rPr>
          <w:rFonts w:ascii="Garamond" w:hAnsi="Garamond"/>
        </w:rPr>
        <w:t>irala je</w:t>
      </w:r>
      <w:r w:rsidRPr="00BC125E">
        <w:rPr>
          <w:rFonts w:ascii="Garamond" w:hAnsi="Garamond"/>
        </w:rPr>
        <w:t xml:space="preserve"> rješenj</w:t>
      </w:r>
      <w:r>
        <w:rPr>
          <w:rFonts w:ascii="Garamond" w:hAnsi="Garamond"/>
        </w:rPr>
        <w:t>e</w:t>
      </w:r>
      <w:r w:rsidRPr="00BC125E">
        <w:rPr>
          <w:rFonts w:ascii="Garamond" w:hAnsi="Garamond"/>
        </w:rPr>
        <w:t xml:space="preserve"> za upravljanje </w:t>
      </w:r>
      <w:r>
        <w:rPr>
          <w:rFonts w:ascii="Garamond" w:hAnsi="Garamond"/>
        </w:rPr>
        <w:t xml:space="preserve">parkiralištima u sklopu čega su postavljena </w:t>
      </w:r>
      <w:r w:rsidRPr="00BC125E">
        <w:rPr>
          <w:rFonts w:ascii="Garamond" w:hAnsi="Garamond"/>
        </w:rPr>
        <w:t>3 jednostruka displeja te je ugrađeno 134 senzora na 3 lokacije parkirališta na području Općine Punat u naselju Punat</w:t>
      </w:r>
      <w:r>
        <w:rPr>
          <w:rFonts w:ascii="Garamond" w:hAnsi="Garamond"/>
        </w:rPr>
        <w:t xml:space="preserve">. Investicija vrijednosti </w:t>
      </w:r>
      <w:r w:rsidRPr="00BC125E">
        <w:rPr>
          <w:rFonts w:ascii="Garamond" w:hAnsi="Garamond"/>
        </w:rPr>
        <w:t xml:space="preserve">62.378,64 </w:t>
      </w:r>
      <w:r>
        <w:rPr>
          <w:rFonts w:ascii="Garamond" w:hAnsi="Garamond"/>
        </w:rPr>
        <w:t xml:space="preserve">€ provedena je uz sufinanciranje Fonda za zaštitu okoliša i energetsku učinkovitost u iznosu 37.427,18€, odnosno udio Općine Punat iznosi 24.951,47€.  </w:t>
      </w:r>
    </w:p>
    <w:p w14:paraId="38B9BA42" w14:textId="77777777" w:rsidR="00234AD8" w:rsidRPr="006820F2" w:rsidRDefault="00234AD8" w:rsidP="00234AD8">
      <w:pPr>
        <w:rPr>
          <w:rFonts w:ascii="Garamond" w:hAnsi="Garamond"/>
        </w:rPr>
      </w:pPr>
      <w:r w:rsidRPr="006820F2">
        <w:rPr>
          <w:rFonts w:ascii="Garamond" w:hAnsi="Garamond"/>
        </w:rPr>
        <w:t>Ovim projektom Općina Punat obuhvatila je 58% svih parkirnih mjesta na potezu od autobusne stanice do brodogradilišta, odnosno u samom centru mjesta.</w:t>
      </w:r>
    </w:p>
    <w:bookmarkEnd w:id="8"/>
    <w:p w14:paraId="482B4DB8" w14:textId="77777777" w:rsidR="00234AD8" w:rsidRDefault="00234AD8" w:rsidP="00234AD8">
      <w:pPr>
        <w:jc w:val="both"/>
        <w:rPr>
          <w:rFonts w:ascii="Garamond" w:hAnsi="Garamond"/>
        </w:rPr>
      </w:pPr>
    </w:p>
    <w:p w14:paraId="0BFEF009" w14:textId="77777777" w:rsidR="00234AD8" w:rsidRDefault="00234AD8" w:rsidP="00234AD8">
      <w:pPr>
        <w:rPr>
          <w:rFonts w:ascii="Garamond" w:hAnsi="Garamond"/>
          <w:b/>
          <w:bCs/>
          <w:kern w:val="2"/>
        </w:rPr>
      </w:pPr>
      <w:bookmarkStart w:id="13" w:name="_Hlk182399439"/>
      <w:r w:rsidRPr="00B72D75">
        <w:rPr>
          <w:rFonts w:ascii="Garamond" w:hAnsi="Garamond"/>
          <w:b/>
          <w:bCs/>
          <w:kern w:val="2"/>
        </w:rPr>
        <w:t>NOVO JAVNO PARKIRALIŠTE U STAROJ BAŠKI</w:t>
      </w:r>
    </w:p>
    <w:p w14:paraId="4E4B4D01" w14:textId="77777777" w:rsidR="00234AD8" w:rsidRPr="00B72D75" w:rsidRDefault="00234AD8" w:rsidP="00234AD8">
      <w:pPr>
        <w:rPr>
          <w:rFonts w:ascii="Garamond" w:hAnsi="Garamond"/>
          <w:b/>
          <w:bCs/>
          <w:kern w:val="2"/>
        </w:rPr>
      </w:pPr>
    </w:p>
    <w:p w14:paraId="39D600FF" w14:textId="77777777" w:rsidR="00234AD8" w:rsidRPr="00B72D75" w:rsidRDefault="00234AD8" w:rsidP="00234AD8">
      <w:pPr>
        <w:jc w:val="both"/>
        <w:rPr>
          <w:rFonts w:ascii="Garamond" w:hAnsi="Garamond"/>
          <w:kern w:val="2"/>
        </w:rPr>
      </w:pPr>
      <w:r w:rsidRPr="00B72D75">
        <w:rPr>
          <w:rFonts w:ascii="Garamond" w:hAnsi="Garamond"/>
          <w:kern w:val="2"/>
        </w:rPr>
        <w:t>Kako je već poznato da se parking u Staroj Baški teško pronalazi, ove godine je Općina Punat mještanima Stare Baške uz postojeće dvije lokacije za rezervirana parkirališna mjesta dodala još jednu. Parkiralište Stara Baška - Rupine smješteno je nedaleko nakon skretanja za plažu Zala na kojem je omogućeno parkiranje do 25 vozila.</w:t>
      </w:r>
      <w:bookmarkEnd w:id="13"/>
    </w:p>
    <w:p w14:paraId="61F1041C" w14:textId="77777777" w:rsidR="00234AD8" w:rsidRPr="00B72D75" w:rsidRDefault="00234AD8" w:rsidP="00234AD8">
      <w:pPr>
        <w:rPr>
          <w:rFonts w:ascii="Garamond" w:hAnsi="Garamond"/>
          <w:kern w:val="2"/>
        </w:rPr>
      </w:pPr>
    </w:p>
    <w:p w14:paraId="76379F54" w14:textId="77777777" w:rsidR="00234AD8" w:rsidRDefault="00234AD8" w:rsidP="00234AD8">
      <w:pPr>
        <w:jc w:val="both"/>
        <w:rPr>
          <w:rFonts w:ascii="Garamond" w:hAnsi="Garamond"/>
          <w:b/>
          <w:bCs/>
        </w:rPr>
      </w:pPr>
      <w:r w:rsidRPr="00B72D75">
        <w:rPr>
          <w:rFonts w:ascii="Garamond" w:hAnsi="Garamond"/>
          <w:b/>
          <w:bCs/>
        </w:rPr>
        <w:t>IZGRADNJA OBORINSKE ODVODNJE I OPLOČENJE DIJELA ULICE OBALA</w:t>
      </w:r>
    </w:p>
    <w:p w14:paraId="4EE84EB4" w14:textId="77777777" w:rsidR="00234AD8" w:rsidRPr="00B72D75" w:rsidRDefault="00234AD8" w:rsidP="00234AD8">
      <w:pPr>
        <w:jc w:val="both"/>
        <w:rPr>
          <w:rFonts w:ascii="Garamond" w:hAnsi="Garamond"/>
          <w:b/>
          <w:bCs/>
        </w:rPr>
      </w:pPr>
    </w:p>
    <w:p w14:paraId="41202C87" w14:textId="77777777" w:rsidR="00234AD8" w:rsidRPr="008A26A7" w:rsidRDefault="00234AD8" w:rsidP="00234AD8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U odvojku ulice Obala, kod kućnih brojeva 40-45, 48, 48a, 49, i 55-57 rekonstruiralo se 65 m' vodovoda te izgradilo 27 m' oborinske odvodnje. Po završetku radova odvojak ulice je popločen betonskim </w:t>
      </w:r>
      <w:proofErr w:type="spellStart"/>
      <w:r>
        <w:rPr>
          <w:rFonts w:ascii="Garamond" w:hAnsi="Garamond"/>
        </w:rPr>
        <w:t>opločnicima</w:t>
      </w:r>
      <w:proofErr w:type="spellEnd"/>
      <w:r>
        <w:rPr>
          <w:rFonts w:ascii="Garamond" w:hAnsi="Garamond"/>
        </w:rPr>
        <w:t>. Ukupna vrijednost izvršenih radova iznosi 29.875€.</w:t>
      </w:r>
    </w:p>
    <w:p w14:paraId="0A59086B" w14:textId="77777777" w:rsidR="00234AD8" w:rsidRPr="00B72D75" w:rsidRDefault="00234AD8" w:rsidP="00234AD8">
      <w:pPr>
        <w:jc w:val="both"/>
        <w:rPr>
          <w:rFonts w:ascii="Garamond" w:hAnsi="Garamond"/>
        </w:rPr>
      </w:pPr>
    </w:p>
    <w:p w14:paraId="14A4AE64" w14:textId="77777777" w:rsidR="00234AD8" w:rsidRDefault="00234AD8" w:rsidP="00234AD8">
      <w:pPr>
        <w:jc w:val="both"/>
        <w:rPr>
          <w:rFonts w:ascii="Garamond" w:hAnsi="Garamond"/>
        </w:rPr>
      </w:pPr>
    </w:p>
    <w:p w14:paraId="0CC2EAAD" w14:textId="77777777" w:rsidR="00234AD8" w:rsidRDefault="00234AD8" w:rsidP="00234AD8">
      <w:pPr>
        <w:rPr>
          <w:rFonts w:ascii="Garamond" w:hAnsi="Garamond"/>
          <w:b/>
          <w:bCs/>
          <w:kern w:val="2"/>
        </w:rPr>
      </w:pPr>
      <w:bookmarkStart w:id="14" w:name="_Hlk183017740"/>
      <w:r w:rsidRPr="00B72D75">
        <w:rPr>
          <w:rFonts w:ascii="Garamond" w:hAnsi="Garamond"/>
          <w:b/>
          <w:bCs/>
          <w:kern w:val="2"/>
        </w:rPr>
        <w:t>TRAFOSTANICA U STAROJ BAŠKI</w:t>
      </w:r>
    </w:p>
    <w:p w14:paraId="2CB1B91A" w14:textId="77777777" w:rsidR="00234AD8" w:rsidRPr="00B72D75" w:rsidRDefault="00234AD8" w:rsidP="00234AD8">
      <w:pPr>
        <w:rPr>
          <w:rFonts w:ascii="Garamond" w:hAnsi="Garamond"/>
          <w:b/>
          <w:bCs/>
          <w:kern w:val="2"/>
        </w:rPr>
      </w:pPr>
    </w:p>
    <w:p w14:paraId="3916F483" w14:textId="77777777" w:rsidR="00234AD8" w:rsidRDefault="00234AD8" w:rsidP="00234AD8">
      <w:pPr>
        <w:rPr>
          <w:rFonts w:ascii="Garamond" w:hAnsi="Garamond"/>
          <w:kern w:val="2"/>
        </w:rPr>
      </w:pPr>
      <w:r w:rsidRPr="00B72D75">
        <w:rPr>
          <w:rFonts w:ascii="Garamond" w:hAnsi="Garamond"/>
          <w:kern w:val="2"/>
        </w:rPr>
        <w:t xml:space="preserve">Početkom godine započeli su radovi u Staroj Baški u svrhu izrade trafostanice. Radovi su započeli sa čišćenjem padine i postavljanjem sigurnosne mreže. Radovi su se nastavili nakon sezone te je </w:t>
      </w:r>
      <w:r>
        <w:rPr>
          <w:rFonts w:ascii="Garamond" w:hAnsi="Garamond"/>
          <w:kern w:val="2"/>
        </w:rPr>
        <w:t>u tijeku</w:t>
      </w:r>
      <w:r w:rsidRPr="00B72D75">
        <w:rPr>
          <w:rFonts w:ascii="Garamond" w:hAnsi="Garamond"/>
          <w:kern w:val="2"/>
        </w:rPr>
        <w:t xml:space="preserve"> </w:t>
      </w:r>
      <w:r>
        <w:rPr>
          <w:rFonts w:ascii="Garamond" w:hAnsi="Garamond"/>
          <w:kern w:val="2"/>
        </w:rPr>
        <w:t>uključenje</w:t>
      </w:r>
      <w:r w:rsidRPr="00B72D75">
        <w:rPr>
          <w:rFonts w:ascii="Garamond" w:hAnsi="Garamond"/>
          <w:kern w:val="2"/>
        </w:rPr>
        <w:t xml:space="preserve"> trafostanice</w:t>
      </w:r>
      <w:r>
        <w:rPr>
          <w:rFonts w:ascii="Garamond" w:hAnsi="Garamond"/>
          <w:kern w:val="2"/>
        </w:rPr>
        <w:t xml:space="preserve"> u niskonaponsku mrežu. Trafostanica će preuzeti </w:t>
      </w:r>
      <w:r w:rsidRPr="00B72D75">
        <w:rPr>
          <w:rFonts w:ascii="Garamond" w:hAnsi="Garamond"/>
          <w:kern w:val="2"/>
        </w:rPr>
        <w:t>dio korisnika sa postojeće trafostanice te</w:t>
      </w:r>
      <w:r>
        <w:rPr>
          <w:rFonts w:ascii="Garamond" w:hAnsi="Garamond"/>
          <w:kern w:val="2"/>
        </w:rPr>
        <w:t xml:space="preserve"> će</w:t>
      </w:r>
      <w:r w:rsidRPr="00B72D75">
        <w:rPr>
          <w:rFonts w:ascii="Garamond" w:hAnsi="Garamond"/>
          <w:kern w:val="2"/>
        </w:rPr>
        <w:t xml:space="preserve"> se time </w:t>
      </w:r>
      <w:r>
        <w:rPr>
          <w:rFonts w:ascii="Garamond" w:hAnsi="Garamond"/>
          <w:kern w:val="2"/>
        </w:rPr>
        <w:t xml:space="preserve">dugoročno </w:t>
      </w:r>
      <w:r w:rsidRPr="00B72D75">
        <w:rPr>
          <w:rFonts w:ascii="Garamond" w:hAnsi="Garamond"/>
          <w:kern w:val="2"/>
        </w:rPr>
        <w:t>osigura</w:t>
      </w:r>
      <w:r>
        <w:rPr>
          <w:rFonts w:ascii="Garamond" w:hAnsi="Garamond"/>
          <w:kern w:val="2"/>
        </w:rPr>
        <w:t>ti</w:t>
      </w:r>
      <w:r w:rsidRPr="00B72D75">
        <w:rPr>
          <w:rFonts w:ascii="Garamond" w:hAnsi="Garamond"/>
          <w:kern w:val="2"/>
        </w:rPr>
        <w:t xml:space="preserve"> stabilnost naponske mreže</w:t>
      </w:r>
      <w:r>
        <w:rPr>
          <w:rFonts w:ascii="Garamond" w:hAnsi="Garamond"/>
          <w:kern w:val="2"/>
        </w:rPr>
        <w:t xml:space="preserve"> naselja Stara Baška</w:t>
      </w:r>
      <w:r w:rsidRPr="00B72D75">
        <w:rPr>
          <w:rFonts w:ascii="Garamond" w:hAnsi="Garamond"/>
          <w:kern w:val="2"/>
        </w:rPr>
        <w:t xml:space="preserve">. </w:t>
      </w:r>
      <w:r>
        <w:rPr>
          <w:rFonts w:ascii="Garamond" w:hAnsi="Garamond"/>
          <w:kern w:val="2"/>
        </w:rPr>
        <w:t>Ukupna vrijednost radova iznosi 125.000 € a investitor je HEP ODS d.o.o.</w:t>
      </w:r>
    </w:p>
    <w:p w14:paraId="3A5DABA6" w14:textId="77777777" w:rsidR="008B1DC3" w:rsidRDefault="008B1DC3" w:rsidP="00234AD8">
      <w:pPr>
        <w:rPr>
          <w:rFonts w:ascii="Garamond" w:hAnsi="Garamond"/>
          <w:kern w:val="2"/>
        </w:rPr>
      </w:pPr>
    </w:p>
    <w:p w14:paraId="537178E7" w14:textId="2B882C5A" w:rsidR="008B1DC3" w:rsidRPr="00B72D75" w:rsidRDefault="008B1DC3" w:rsidP="008B1DC3">
      <w:pPr>
        <w:jc w:val="center"/>
        <w:rPr>
          <w:rFonts w:ascii="Garamond" w:hAnsi="Garamond"/>
          <w:kern w:val="2"/>
        </w:rPr>
      </w:pPr>
      <w:r>
        <w:rPr>
          <w:rFonts w:ascii="Garamond" w:hAnsi="Garamond"/>
          <w:noProof/>
          <w:kern w:val="2"/>
        </w:rPr>
        <w:drawing>
          <wp:inline distT="0" distB="0" distL="0" distR="0" wp14:anchorId="7E6C382C" wp14:editId="2F23AB56">
            <wp:extent cx="4191000" cy="3137706"/>
            <wp:effectExtent l="0" t="0" r="0" b="5715"/>
            <wp:docPr id="81059949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25" cy="31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57E7CDD" w14:textId="358C9C26" w:rsidR="00234AD8" w:rsidRPr="00030501" w:rsidRDefault="00234AD8" w:rsidP="00234AD8">
      <w:pPr>
        <w:rPr>
          <w:rFonts w:ascii="Garamond" w:hAnsi="Garamond" w:cs="Arial"/>
          <w:b/>
        </w:rPr>
      </w:pPr>
      <w:r w:rsidRPr="00030501">
        <w:rPr>
          <w:rFonts w:ascii="Garamond" w:hAnsi="Garamond" w:cs="Arial"/>
          <w:b/>
        </w:rPr>
        <w:lastRenderedPageBreak/>
        <w:t>IZGRADNJA VODOVODA I KANALIZACIJE</w:t>
      </w:r>
    </w:p>
    <w:p w14:paraId="3088F9A3" w14:textId="77777777" w:rsidR="00234AD8" w:rsidRPr="00030501" w:rsidRDefault="00234AD8" w:rsidP="00234AD8">
      <w:pPr>
        <w:rPr>
          <w:rFonts w:ascii="Garamond" w:hAnsi="Garamond"/>
        </w:rPr>
      </w:pPr>
      <w:r w:rsidRPr="00030501">
        <w:rPr>
          <w:rFonts w:ascii="Garamond" w:hAnsi="Garamond"/>
        </w:rPr>
        <w:t xml:space="preserve">U Staroj Baški na lokaciji uz lučicu izgrađeno je 200m' novog vodovoda, ukupne vrijednosti 82.500€. </w:t>
      </w:r>
    </w:p>
    <w:p w14:paraId="11DDA368" w14:textId="77777777" w:rsidR="00234AD8" w:rsidRPr="00030501" w:rsidRDefault="00234AD8" w:rsidP="00234AD8">
      <w:pPr>
        <w:rPr>
          <w:rFonts w:ascii="Garamond" w:hAnsi="Garamond"/>
        </w:rPr>
      </w:pPr>
      <w:r w:rsidRPr="00030501">
        <w:rPr>
          <w:rFonts w:ascii="Garamond" w:hAnsi="Garamond"/>
        </w:rPr>
        <w:t xml:space="preserve">U odvojku </w:t>
      </w:r>
      <w:proofErr w:type="spellStart"/>
      <w:r w:rsidRPr="00030501">
        <w:rPr>
          <w:rFonts w:ascii="Garamond" w:hAnsi="Garamond"/>
        </w:rPr>
        <w:t>Starobašćanske</w:t>
      </w:r>
      <w:proofErr w:type="spellEnd"/>
      <w:r w:rsidRPr="00030501">
        <w:rPr>
          <w:rFonts w:ascii="Garamond" w:hAnsi="Garamond"/>
        </w:rPr>
        <w:t xml:space="preserve"> ulice u Puntu izgrađeno je 190 m' vodovoda, kanalizacije te je postavljena DTK infrastruktura. Ukupna vrijednost investicije iznosi 53.500€.</w:t>
      </w:r>
    </w:p>
    <w:p w14:paraId="7ED2814D" w14:textId="77777777" w:rsidR="00234AD8" w:rsidRDefault="00234AD8" w:rsidP="00234AD8">
      <w:pPr>
        <w:rPr>
          <w:rFonts w:ascii="Garamond" w:hAnsi="Garamond"/>
        </w:rPr>
      </w:pPr>
      <w:r w:rsidRPr="00030501">
        <w:rPr>
          <w:rFonts w:ascii="Garamond" w:hAnsi="Garamond" w:cs="Arial"/>
          <w:bCs/>
        </w:rPr>
        <w:t xml:space="preserve">U ulici Vladimira Nazora u tijeku je </w:t>
      </w:r>
      <w:r w:rsidRPr="00030501">
        <w:rPr>
          <w:rFonts w:ascii="Garamond" w:hAnsi="Garamond"/>
        </w:rPr>
        <w:t>rekonstrukcija vodovoda u dužini od 77 metara, te izgradnja fekalnog kolektora u istoj dužini sa oknima i 5 kućnih priključaka. Ukupna vrijednost radova iznosi 74.492,80 €.</w:t>
      </w:r>
    </w:p>
    <w:p w14:paraId="69DD9DE1" w14:textId="77777777" w:rsidR="008B1DC3" w:rsidRDefault="008B1DC3" w:rsidP="00234AD8">
      <w:pPr>
        <w:rPr>
          <w:rFonts w:ascii="Garamond" w:hAnsi="Garamond"/>
        </w:rPr>
      </w:pPr>
    </w:p>
    <w:p w14:paraId="156D84EA" w14:textId="6E6E9E71" w:rsidR="008B1DC3" w:rsidRPr="00030501" w:rsidRDefault="008B1DC3" w:rsidP="00234AD8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357D39A0" wp14:editId="0AAD22FB">
            <wp:extent cx="5760720" cy="4312920"/>
            <wp:effectExtent l="0" t="0" r="0" b="0"/>
            <wp:docPr id="136581477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BBDF" w14:textId="77777777" w:rsidR="00234AD8" w:rsidRDefault="00234AD8" w:rsidP="00591BED">
      <w:pPr>
        <w:jc w:val="both"/>
        <w:rPr>
          <w:rFonts w:ascii="Garamond" w:hAnsi="Garamond"/>
        </w:rPr>
      </w:pPr>
    </w:p>
    <w:p w14:paraId="52684ADE" w14:textId="77777777" w:rsidR="00B90244" w:rsidRDefault="00B90244" w:rsidP="00591BED">
      <w:pPr>
        <w:jc w:val="both"/>
        <w:rPr>
          <w:rFonts w:ascii="Garamond" w:hAnsi="Garamond"/>
        </w:rPr>
      </w:pPr>
    </w:p>
    <w:p w14:paraId="6C67EEF1" w14:textId="77777777" w:rsidR="00B90244" w:rsidRDefault="00B90244" w:rsidP="00591BED">
      <w:pPr>
        <w:jc w:val="both"/>
        <w:rPr>
          <w:rFonts w:ascii="Garamond" w:hAnsi="Garamond"/>
        </w:rPr>
      </w:pPr>
    </w:p>
    <w:p w14:paraId="2FBC0F01" w14:textId="77777777" w:rsidR="00B90244" w:rsidRDefault="00B90244" w:rsidP="00591BED">
      <w:pPr>
        <w:jc w:val="both"/>
        <w:rPr>
          <w:rFonts w:ascii="Garamond" w:hAnsi="Garamond"/>
        </w:rPr>
      </w:pPr>
    </w:p>
    <w:p w14:paraId="5C83265A" w14:textId="77777777" w:rsidR="00B90244" w:rsidRDefault="00B90244" w:rsidP="00591BED">
      <w:pPr>
        <w:jc w:val="both"/>
        <w:rPr>
          <w:rFonts w:ascii="Garamond" w:hAnsi="Garamond"/>
        </w:rPr>
      </w:pPr>
    </w:p>
    <w:p w14:paraId="2BD3D513" w14:textId="77777777" w:rsidR="00B90244" w:rsidRDefault="00B90244" w:rsidP="00591BED">
      <w:pPr>
        <w:jc w:val="both"/>
        <w:rPr>
          <w:rFonts w:ascii="Garamond" w:hAnsi="Garamond"/>
        </w:rPr>
      </w:pPr>
    </w:p>
    <w:p w14:paraId="78FC7E4F" w14:textId="77777777" w:rsidR="00B90244" w:rsidRDefault="00B90244" w:rsidP="00591BED">
      <w:pPr>
        <w:jc w:val="both"/>
        <w:rPr>
          <w:rFonts w:ascii="Garamond" w:hAnsi="Garamond"/>
        </w:rPr>
      </w:pPr>
    </w:p>
    <w:p w14:paraId="0C88D84E" w14:textId="77777777" w:rsidR="00B90244" w:rsidRDefault="00B90244" w:rsidP="00591BED">
      <w:pPr>
        <w:jc w:val="both"/>
        <w:rPr>
          <w:rFonts w:ascii="Garamond" w:hAnsi="Garamond"/>
        </w:rPr>
      </w:pPr>
    </w:p>
    <w:p w14:paraId="1ACE5347" w14:textId="77777777" w:rsidR="00B90244" w:rsidRDefault="00B90244" w:rsidP="00591BED">
      <w:pPr>
        <w:jc w:val="both"/>
        <w:rPr>
          <w:rFonts w:ascii="Garamond" w:hAnsi="Garamond"/>
        </w:rPr>
      </w:pPr>
    </w:p>
    <w:p w14:paraId="373D5DAB" w14:textId="77777777" w:rsidR="00B90244" w:rsidRDefault="00B90244" w:rsidP="00591BED">
      <w:pPr>
        <w:jc w:val="both"/>
        <w:rPr>
          <w:rFonts w:ascii="Garamond" w:hAnsi="Garamond"/>
        </w:rPr>
      </w:pPr>
    </w:p>
    <w:p w14:paraId="3CE4B574" w14:textId="77777777" w:rsidR="00B90244" w:rsidRDefault="00B90244" w:rsidP="00591BED">
      <w:pPr>
        <w:jc w:val="both"/>
        <w:rPr>
          <w:rFonts w:ascii="Garamond" w:hAnsi="Garamond"/>
        </w:rPr>
      </w:pPr>
    </w:p>
    <w:p w14:paraId="27DDA6F1" w14:textId="77777777" w:rsidR="00B90244" w:rsidRDefault="00B90244" w:rsidP="00591BED">
      <w:pPr>
        <w:jc w:val="both"/>
        <w:rPr>
          <w:rFonts w:ascii="Garamond" w:hAnsi="Garamond"/>
        </w:rPr>
      </w:pPr>
    </w:p>
    <w:p w14:paraId="07F483BB" w14:textId="77777777" w:rsidR="00B90244" w:rsidRDefault="00B90244" w:rsidP="00591BED">
      <w:pPr>
        <w:jc w:val="both"/>
        <w:rPr>
          <w:rFonts w:ascii="Garamond" w:hAnsi="Garamond"/>
        </w:rPr>
      </w:pPr>
    </w:p>
    <w:p w14:paraId="07EF7CB6" w14:textId="77777777" w:rsidR="00B90244" w:rsidRDefault="00B90244" w:rsidP="00591BED">
      <w:pPr>
        <w:jc w:val="both"/>
        <w:rPr>
          <w:rFonts w:ascii="Garamond" w:hAnsi="Garamond"/>
        </w:rPr>
      </w:pPr>
    </w:p>
    <w:p w14:paraId="7802098E" w14:textId="77777777" w:rsidR="00B90244" w:rsidRDefault="00B90244" w:rsidP="00591BED">
      <w:pPr>
        <w:jc w:val="both"/>
        <w:rPr>
          <w:rFonts w:ascii="Garamond" w:hAnsi="Garamond"/>
        </w:rPr>
      </w:pPr>
    </w:p>
    <w:p w14:paraId="7F2A6A55" w14:textId="77777777" w:rsidR="00B90244" w:rsidRDefault="00B90244" w:rsidP="00591BED">
      <w:pPr>
        <w:jc w:val="both"/>
        <w:rPr>
          <w:rFonts w:ascii="Garamond" w:hAnsi="Garamond"/>
        </w:rPr>
      </w:pPr>
    </w:p>
    <w:p w14:paraId="03408EC4" w14:textId="77777777" w:rsidR="00B90244" w:rsidRDefault="00B90244" w:rsidP="00591BED">
      <w:pPr>
        <w:jc w:val="both"/>
        <w:rPr>
          <w:rFonts w:ascii="Garamond" w:hAnsi="Garamond"/>
        </w:rPr>
      </w:pPr>
    </w:p>
    <w:p w14:paraId="62C5F42F" w14:textId="77777777" w:rsidR="00B90244" w:rsidRDefault="00B90244" w:rsidP="00591BED">
      <w:pPr>
        <w:jc w:val="both"/>
        <w:rPr>
          <w:rFonts w:ascii="Garamond" w:hAnsi="Garamond"/>
        </w:rPr>
      </w:pPr>
    </w:p>
    <w:p w14:paraId="2439C607" w14:textId="77777777" w:rsidR="00B90244" w:rsidRDefault="00B90244" w:rsidP="00591BED">
      <w:pPr>
        <w:jc w:val="both"/>
        <w:rPr>
          <w:rFonts w:ascii="Garamond" w:hAnsi="Garamond"/>
        </w:rPr>
      </w:pPr>
    </w:p>
    <w:p w14:paraId="709B2557" w14:textId="3F3FDAB8" w:rsidR="00B90244" w:rsidRDefault="008B1DC3" w:rsidP="00B90244">
      <w:pPr>
        <w:jc w:val="both"/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</w:rPr>
        <w:lastRenderedPageBreak/>
        <w:t>IV. PREGLED OSTALIH DOGAĐANJA</w:t>
      </w:r>
    </w:p>
    <w:p w14:paraId="6920F1B4" w14:textId="77777777" w:rsidR="008B1DC3" w:rsidRDefault="008B1DC3" w:rsidP="00B90244">
      <w:pPr>
        <w:jc w:val="both"/>
        <w:rPr>
          <w:rFonts w:ascii="Garamond" w:hAnsi="Garamond"/>
          <w:b/>
          <w:bCs/>
          <w:i/>
          <w:iCs/>
        </w:rPr>
      </w:pPr>
    </w:p>
    <w:p w14:paraId="5E89E93A" w14:textId="77777777" w:rsidR="008B1DC3" w:rsidRPr="002F5707" w:rsidRDefault="008B1DC3" w:rsidP="008B1DC3">
      <w:pPr>
        <w:jc w:val="both"/>
        <w:rPr>
          <w:rFonts w:ascii="Garamond" w:hAnsi="Garamond"/>
        </w:rPr>
      </w:pPr>
      <w:r w:rsidRPr="002F5707">
        <w:rPr>
          <w:rFonts w:ascii="Garamond" w:hAnsi="Garamond"/>
        </w:rPr>
        <w:t>17.7.2024. ORGANIZIRANA DOSTAVA VODE ZA DIVLJAČ I ŽIVOTINJE</w:t>
      </w:r>
    </w:p>
    <w:p w14:paraId="6BC53CCB" w14:textId="77777777" w:rsidR="008B1DC3" w:rsidRPr="002F5707" w:rsidRDefault="008B1DC3" w:rsidP="008B1DC3">
      <w:pPr>
        <w:jc w:val="both"/>
        <w:rPr>
          <w:rFonts w:ascii="Garamond" w:hAnsi="Garamond"/>
        </w:rPr>
      </w:pPr>
      <w:r w:rsidRPr="002F5707">
        <w:rPr>
          <w:rFonts w:ascii="Garamond" w:hAnsi="Garamond"/>
        </w:rPr>
        <w:t>Na inicijativu Lovačkog društva Orebica, lovne jedinice Jastreb iz Punta, a uz pomoć Javne vatrogasne postrojbe Grada Krka, za vrijeme nesnosnih vrućina koje su bile ovog ljeta organizirana je dostava vode za divljač i životinje na području Općine Punat. Sa 57.000 litara vode napunjeno je više "lokvi" kojima je mogla pristupiti vatrogasna cisterna.</w:t>
      </w:r>
    </w:p>
    <w:p w14:paraId="13216A20" w14:textId="77777777" w:rsidR="008B1DC3" w:rsidRDefault="008B1DC3" w:rsidP="00B90244">
      <w:pPr>
        <w:jc w:val="both"/>
        <w:rPr>
          <w:rFonts w:ascii="Garamond" w:hAnsi="Garamond"/>
        </w:rPr>
      </w:pPr>
    </w:p>
    <w:p w14:paraId="333859AD" w14:textId="6480CD54" w:rsidR="008B1DC3" w:rsidRDefault="008B1DC3" w:rsidP="00B90244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2483FA6D" wp14:editId="09A143A7">
            <wp:extent cx="5760720" cy="4320540"/>
            <wp:effectExtent l="0" t="0" r="0" b="3810"/>
            <wp:docPr id="7616327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A24A" w14:textId="77777777" w:rsidR="008B1DC3" w:rsidRDefault="008B1DC3" w:rsidP="00B90244">
      <w:pPr>
        <w:jc w:val="both"/>
        <w:rPr>
          <w:rFonts w:ascii="Garamond" w:hAnsi="Garamond"/>
        </w:rPr>
      </w:pPr>
    </w:p>
    <w:p w14:paraId="7BD7F859" w14:textId="77777777" w:rsidR="008B1DC3" w:rsidRDefault="008B1DC3" w:rsidP="00B90244">
      <w:pPr>
        <w:jc w:val="both"/>
        <w:rPr>
          <w:rFonts w:ascii="Garamond" w:hAnsi="Garamond"/>
        </w:rPr>
      </w:pPr>
    </w:p>
    <w:p w14:paraId="162D7C1E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10.8.2024. ANASTASIJINO ŠAHOVSKO LJETO</w:t>
      </w:r>
    </w:p>
    <w:p w14:paraId="69FF5586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Ovog ljeta održano je u Puntu 20. Anastasijino šahovsko ljeto - ljetna škola šaha u organizaciji Šahovskog kluba "Draga".</w:t>
      </w:r>
    </w:p>
    <w:p w14:paraId="0380F297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Ove godine sudjelovalo je 30 polaznika uz stručno vođenje trenera svjetske šahovske federacije Ivana Mandekića i međunarodnog majstora Hrvoja Jurkovića.</w:t>
      </w:r>
    </w:p>
    <w:p w14:paraId="04E73678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Treće mjesto na završnom turniru osvojio je Zrnić Lovro, drugo mjesto Lasić Maro. Prvo mjesto među djevojčicama osvojila je Marčec Bela, dok je najbolji među dječacima bio Kaloci Vedran.</w:t>
      </w:r>
    </w:p>
    <w:p w14:paraId="35214222" w14:textId="77777777" w:rsidR="008B1DC3" w:rsidRPr="002F5707" w:rsidRDefault="008B1DC3" w:rsidP="008B1DC3">
      <w:pPr>
        <w:jc w:val="both"/>
        <w:rPr>
          <w:rFonts w:ascii="Garamond" w:hAnsi="Garamond"/>
        </w:rPr>
      </w:pPr>
      <w:r w:rsidRPr="002F5707">
        <w:rPr>
          <w:rFonts w:ascii="Garamond" w:hAnsi="Garamond"/>
        </w:rPr>
        <w:t xml:space="preserve">Apsolutni pobjednik turnira je Marčec </w:t>
      </w:r>
      <w:proofErr w:type="spellStart"/>
      <w:r w:rsidRPr="002F5707">
        <w:rPr>
          <w:rFonts w:ascii="Garamond" w:hAnsi="Garamond"/>
        </w:rPr>
        <w:t>Fran</w:t>
      </w:r>
      <w:proofErr w:type="spellEnd"/>
      <w:r w:rsidRPr="002F5707">
        <w:rPr>
          <w:rFonts w:ascii="Garamond" w:hAnsi="Garamond"/>
        </w:rPr>
        <w:t xml:space="preserve"> dok su najbolji natjecatelji iz Punta </w:t>
      </w:r>
      <w:proofErr w:type="spellStart"/>
      <w:r w:rsidRPr="002F5707">
        <w:rPr>
          <w:rFonts w:ascii="Garamond" w:hAnsi="Garamond"/>
        </w:rPr>
        <w:t>Barši</w:t>
      </w:r>
      <w:proofErr w:type="spellEnd"/>
      <w:r w:rsidRPr="002F5707">
        <w:rPr>
          <w:rFonts w:ascii="Garamond" w:hAnsi="Garamond"/>
        </w:rPr>
        <w:t xml:space="preserve"> </w:t>
      </w:r>
      <w:proofErr w:type="spellStart"/>
      <w:r w:rsidRPr="002F5707">
        <w:rPr>
          <w:rFonts w:ascii="Garamond" w:hAnsi="Garamond"/>
        </w:rPr>
        <w:t>Etel</w:t>
      </w:r>
      <w:proofErr w:type="spellEnd"/>
      <w:r w:rsidRPr="002F5707">
        <w:rPr>
          <w:rFonts w:ascii="Garamond" w:hAnsi="Garamond"/>
        </w:rPr>
        <w:t xml:space="preserve"> i </w:t>
      </w:r>
      <w:proofErr w:type="spellStart"/>
      <w:r w:rsidRPr="002F5707">
        <w:rPr>
          <w:rFonts w:ascii="Garamond" w:hAnsi="Garamond"/>
        </w:rPr>
        <w:t>Barši</w:t>
      </w:r>
      <w:proofErr w:type="spellEnd"/>
      <w:r w:rsidRPr="002F5707">
        <w:rPr>
          <w:rFonts w:ascii="Garamond" w:hAnsi="Garamond"/>
        </w:rPr>
        <w:t xml:space="preserve"> </w:t>
      </w:r>
      <w:proofErr w:type="spellStart"/>
      <w:r w:rsidRPr="002F5707">
        <w:rPr>
          <w:rFonts w:ascii="Garamond" w:hAnsi="Garamond"/>
        </w:rPr>
        <w:t>Pal</w:t>
      </w:r>
      <w:proofErr w:type="spellEnd"/>
      <w:r w:rsidRPr="002F5707">
        <w:rPr>
          <w:rFonts w:ascii="Garamond" w:hAnsi="Garamond"/>
        </w:rPr>
        <w:t>.</w:t>
      </w:r>
    </w:p>
    <w:p w14:paraId="57F2D017" w14:textId="77777777" w:rsidR="008B1DC3" w:rsidRPr="002F5707" w:rsidRDefault="008B1DC3" w:rsidP="008B1DC3">
      <w:pPr>
        <w:jc w:val="both"/>
        <w:rPr>
          <w:rFonts w:ascii="Garamond" w:hAnsi="Garamond"/>
        </w:rPr>
      </w:pPr>
      <w:r w:rsidRPr="002F5707">
        <w:rPr>
          <w:rFonts w:ascii="Garamond" w:hAnsi="Garamond"/>
        </w:rPr>
        <w:t xml:space="preserve">Medalju su dobili i najmlađi sudionici, </w:t>
      </w:r>
      <w:proofErr w:type="spellStart"/>
      <w:r w:rsidRPr="002F5707">
        <w:rPr>
          <w:rFonts w:ascii="Garamond" w:hAnsi="Garamond"/>
        </w:rPr>
        <w:t>Linardić</w:t>
      </w:r>
      <w:proofErr w:type="spellEnd"/>
      <w:r w:rsidRPr="002F5707">
        <w:rPr>
          <w:rFonts w:ascii="Garamond" w:hAnsi="Garamond"/>
        </w:rPr>
        <w:t xml:space="preserve"> Filip i Olivier Lota.</w:t>
      </w:r>
    </w:p>
    <w:p w14:paraId="0FD05599" w14:textId="77777777" w:rsidR="008B1DC3" w:rsidRDefault="008B1DC3" w:rsidP="00B90244">
      <w:pPr>
        <w:jc w:val="both"/>
        <w:rPr>
          <w:rFonts w:ascii="Garamond" w:hAnsi="Garamond"/>
        </w:rPr>
      </w:pPr>
    </w:p>
    <w:p w14:paraId="5CDDCF02" w14:textId="77777777" w:rsidR="008B1DC3" w:rsidRDefault="008B1DC3" w:rsidP="00B90244">
      <w:pPr>
        <w:jc w:val="both"/>
        <w:rPr>
          <w:rFonts w:ascii="Garamond" w:hAnsi="Garamond"/>
        </w:rPr>
      </w:pPr>
    </w:p>
    <w:p w14:paraId="41A16CA4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24.8.2024. SUSRET 90+ GODIŠNJAKA</w:t>
      </w:r>
    </w:p>
    <w:p w14:paraId="68D1A658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  <w:lang w:val="nl-NL"/>
        </w:rPr>
        <w:t xml:space="preserve">Tradicionalno krajem kolovoza održan je susret 90+ godišnjaka. </w:t>
      </w:r>
      <w:r w:rsidRPr="00F0634E">
        <w:rPr>
          <w:rFonts w:ascii="Garamond" w:hAnsi="Garamond"/>
        </w:rPr>
        <w:t xml:space="preserve">Od 34 osobe iz Punta i Stare Baške koje imaju 90 i više godina odazvalo se njih 13. </w:t>
      </w:r>
    </w:p>
    <w:p w14:paraId="4DE77BD9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 xml:space="preserve">Najstarija puntarka Marija </w:t>
      </w:r>
      <w:proofErr w:type="spellStart"/>
      <w:r w:rsidRPr="00F0634E">
        <w:rPr>
          <w:rFonts w:ascii="Garamond" w:hAnsi="Garamond"/>
        </w:rPr>
        <w:t>Pudu</w:t>
      </w:r>
      <w:proofErr w:type="spellEnd"/>
      <w:r w:rsidRPr="00F0634E">
        <w:rPr>
          <w:rFonts w:ascii="Garamond" w:hAnsi="Garamond"/>
        </w:rPr>
        <w:t xml:space="preserve"> rođena je 1922. godine </w:t>
      </w:r>
      <w:proofErr w:type="spellStart"/>
      <w:r w:rsidRPr="00F0634E">
        <w:rPr>
          <w:rFonts w:ascii="Garamond" w:hAnsi="Garamond"/>
        </w:rPr>
        <w:t>godine</w:t>
      </w:r>
      <w:proofErr w:type="spellEnd"/>
      <w:r w:rsidRPr="00F0634E">
        <w:rPr>
          <w:rFonts w:ascii="Garamond" w:hAnsi="Garamond"/>
        </w:rPr>
        <w:t xml:space="preserve"> ali ove godine nije mogla prisustvovati susretu.</w:t>
      </w:r>
    </w:p>
    <w:p w14:paraId="448713AA" w14:textId="77777777" w:rsidR="008B1DC3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Najstariji na susretu bio je Franolić Anton koji je rođen 1926. godine.</w:t>
      </w:r>
    </w:p>
    <w:p w14:paraId="45DB1740" w14:textId="77777777" w:rsidR="008B1DC3" w:rsidRDefault="008B1DC3" w:rsidP="008B1DC3">
      <w:pPr>
        <w:jc w:val="both"/>
        <w:rPr>
          <w:rFonts w:ascii="Garamond" w:hAnsi="Garamond"/>
          <w:lang w:val="nl-NL"/>
        </w:rPr>
      </w:pPr>
    </w:p>
    <w:p w14:paraId="074873B0" w14:textId="5403407A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>
        <w:rPr>
          <w:rFonts w:ascii="Garamond" w:hAnsi="Garamond"/>
          <w:noProof/>
          <w:lang w:val="nl-NL"/>
        </w:rPr>
        <w:drawing>
          <wp:inline distT="0" distB="0" distL="0" distR="0" wp14:anchorId="2094E24A" wp14:editId="39298A09">
            <wp:extent cx="5753100" cy="2590800"/>
            <wp:effectExtent l="0" t="0" r="0" b="0"/>
            <wp:docPr id="153118397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76AD" w14:textId="77777777" w:rsidR="008B1DC3" w:rsidRDefault="008B1DC3" w:rsidP="00B90244">
      <w:pPr>
        <w:jc w:val="both"/>
        <w:rPr>
          <w:rFonts w:ascii="Garamond" w:hAnsi="Garamond"/>
          <w:lang w:val="nl-NL"/>
        </w:rPr>
      </w:pPr>
    </w:p>
    <w:p w14:paraId="4AF56519" w14:textId="77777777" w:rsidR="008B1DC3" w:rsidRDefault="008B1DC3" w:rsidP="00B90244">
      <w:pPr>
        <w:jc w:val="both"/>
        <w:rPr>
          <w:rFonts w:ascii="Garamond" w:hAnsi="Garamond"/>
          <w:lang w:val="nl-NL"/>
        </w:rPr>
      </w:pPr>
    </w:p>
    <w:p w14:paraId="45EC9EC2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6.9.2024. BILANCA USPJEHA</w:t>
      </w:r>
    </w:p>
    <w:p w14:paraId="219346C7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</w:rPr>
        <w:t xml:space="preserve">Tvrtka </w:t>
      </w:r>
      <w:proofErr w:type="spellStart"/>
      <w:r w:rsidRPr="00F0634E">
        <w:rPr>
          <w:rFonts w:ascii="Garamond" w:hAnsi="Garamond"/>
        </w:rPr>
        <w:t>Sea</w:t>
      </w:r>
      <w:proofErr w:type="spellEnd"/>
      <w:r w:rsidRPr="00F0634E">
        <w:rPr>
          <w:rFonts w:ascii="Garamond" w:hAnsi="Garamond"/>
        </w:rPr>
        <w:t xml:space="preserve"> </w:t>
      </w:r>
      <w:proofErr w:type="spellStart"/>
      <w:r w:rsidRPr="00F0634E">
        <w:rPr>
          <w:rFonts w:ascii="Garamond" w:hAnsi="Garamond"/>
        </w:rPr>
        <w:t>help</w:t>
      </w:r>
      <w:proofErr w:type="spellEnd"/>
      <w:r w:rsidRPr="00F0634E">
        <w:rPr>
          <w:rFonts w:ascii="Garamond" w:hAnsi="Garamond"/>
        </w:rPr>
        <w:t xml:space="preserve"> Adria d.o.o. odabrana je za poduzetnika godine iz Općine Punat prema izboru “Bilance uspjeha”. </w:t>
      </w:r>
      <w:r w:rsidRPr="00F0634E">
        <w:rPr>
          <w:rFonts w:ascii="Garamond" w:hAnsi="Garamond"/>
          <w:lang w:val="nl-NL"/>
        </w:rPr>
        <w:t>Dodjela nagrada održana je u petak 6.9. u Kristalnoj dvorani u Opatiji, a nagradu je u ime nagrađene tvrtke primila gđa. Viktorija Orlić.</w:t>
      </w:r>
    </w:p>
    <w:p w14:paraId="2A0F1304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Za odabir najboljih poduzetnika bilo je zaduženo posebno povjerenstvo na čelu s dekanom Ekonomskog fakulteta u Rijeci Sašom Drezićem, a prema službenim izvješćima FINA-e.</w:t>
      </w:r>
    </w:p>
    <w:p w14:paraId="1F594850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Poduzetnik godine PGŽ u kategoriji “investicije” su Plodine d.d., u kategoriji “izvoz” Jadran galenski laboratorij d.d., u kategoriji “turizam” Imperial Riviera d.d., te u kategoriji “obrt” Turistička agencija Šiloturist, dok je poduzetnik godine PGŽ Jadran galenski labaratorij.</w:t>
      </w:r>
    </w:p>
    <w:p w14:paraId="3F37DFF5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Večer je imala i humanitarni karakter – prikupljane su donacije za Udrugu za sindrom Down "Rijeka 21", a zahvaljujući velikodušnosti uzvanika i tvrtki, prikupljeno je značajnih 13.600 eura.</w:t>
      </w:r>
    </w:p>
    <w:p w14:paraId="4A51F9E5" w14:textId="77777777" w:rsidR="008B1DC3" w:rsidRDefault="008B1DC3" w:rsidP="00B90244">
      <w:pPr>
        <w:jc w:val="both"/>
        <w:rPr>
          <w:rFonts w:ascii="Garamond" w:hAnsi="Garamond"/>
          <w:lang w:val="nl-NL"/>
        </w:rPr>
      </w:pPr>
    </w:p>
    <w:p w14:paraId="734E3404" w14:textId="77777777" w:rsidR="008B1DC3" w:rsidRPr="00F0634E" w:rsidRDefault="008B1DC3" w:rsidP="008B1DC3">
      <w:pPr>
        <w:jc w:val="both"/>
        <w:rPr>
          <w:rFonts w:ascii="Garamond" w:hAnsi="Garamond"/>
        </w:rPr>
      </w:pPr>
      <w:bookmarkStart w:id="15" w:name="_Hlk183003265"/>
      <w:r w:rsidRPr="00F0634E">
        <w:rPr>
          <w:rFonts w:ascii="Garamond" w:hAnsi="Garamond"/>
        </w:rPr>
        <w:t xml:space="preserve">26.9.2024. </w:t>
      </w:r>
      <w:r>
        <w:rPr>
          <w:rFonts w:ascii="Garamond" w:hAnsi="Garamond"/>
        </w:rPr>
        <w:t>PREDAVANJE O ENERGETSKOJ OBNOVI KUĆA</w:t>
      </w:r>
    </w:p>
    <w:p w14:paraId="1A2E7198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 xml:space="preserve">U Galeriji </w:t>
      </w:r>
      <w:proofErr w:type="spellStart"/>
      <w:r w:rsidRPr="00F0634E">
        <w:rPr>
          <w:rFonts w:ascii="Garamond" w:hAnsi="Garamond"/>
        </w:rPr>
        <w:t>Toš</w:t>
      </w:r>
      <w:proofErr w:type="spellEnd"/>
      <w:r w:rsidRPr="00F0634E">
        <w:rPr>
          <w:rFonts w:ascii="Garamond" w:hAnsi="Garamond"/>
        </w:rPr>
        <w:t xml:space="preserve"> održano je predavanje o bespovratnim sredstvima energetske obnove obiteljskih kuća</w:t>
      </w:r>
      <w:r>
        <w:rPr>
          <w:rFonts w:ascii="Garamond" w:hAnsi="Garamond"/>
        </w:rPr>
        <w:t xml:space="preserve"> s ciljem osnaživanja lokalne zajednice da prepozna važnost energetske obnove, promicanja održivosti i informiranja o dostupnim poticajima za financiranje energetske obnove.</w:t>
      </w:r>
    </w:p>
    <w:bookmarkEnd w:id="15"/>
    <w:p w14:paraId="694E137B" w14:textId="77777777" w:rsidR="008B1DC3" w:rsidRDefault="008B1DC3" w:rsidP="00B90244">
      <w:pPr>
        <w:jc w:val="both"/>
        <w:rPr>
          <w:rFonts w:ascii="Garamond" w:hAnsi="Garamond"/>
        </w:rPr>
      </w:pPr>
    </w:p>
    <w:p w14:paraId="3CB4A093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19.10.2024. 2. SUSRET DJELATNIKA U TURIZMU</w:t>
      </w:r>
    </w:p>
    <w:p w14:paraId="7880EE6E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 xml:space="preserve">Na 2. susretu djelatnika u turizmu održanom u restoranu Marina u Puntu dodijeljene su nagrade za najbolje ocijenjene objekte u istraživanju kvalitete usluge u okviru projekta "Tajni gost" od strane agencije </w:t>
      </w:r>
      <w:proofErr w:type="spellStart"/>
      <w:r w:rsidRPr="00F0634E">
        <w:rPr>
          <w:rFonts w:ascii="Garamond" w:hAnsi="Garamond"/>
        </w:rPr>
        <w:t>Heraklea</w:t>
      </w:r>
      <w:proofErr w:type="spellEnd"/>
      <w:r w:rsidRPr="00F0634E">
        <w:rPr>
          <w:rFonts w:ascii="Garamond" w:hAnsi="Garamond"/>
        </w:rPr>
        <w:t>.</w:t>
      </w:r>
    </w:p>
    <w:p w14:paraId="0547F9A9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Nagrade su dodijeljene:</w:t>
      </w:r>
    </w:p>
    <w:p w14:paraId="35417A13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- Restoranu Bocoon u kategoriji restorana</w:t>
      </w:r>
    </w:p>
    <w:p w14:paraId="2BF4EECA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- Beach baru Ulika u kategoriji kafića i barova</w:t>
      </w:r>
    </w:p>
    <w:p w14:paraId="6E798496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- B&amp;B Vila Rosa u kategoriji smještaja</w:t>
      </w:r>
    </w:p>
    <w:p w14:paraId="46E05A17" w14:textId="77777777" w:rsidR="008B1DC3" w:rsidRPr="00F0634E" w:rsidRDefault="008B1DC3" w:rsidP="008B1DC3">
      <w:pPr>
        <w:jc w:val="both"/>
        <w:rPr>
          <w:rFonts w:ascii="Garamond" w:hAnsi="Garamond"/>
          <w:lang w:val="nl-NL"/>
        </w:rPr>
      </w:pPr>
      <w:r w:rsidRPr="00F0634E">
        <w:rPr>
          <w:rFonts w:ascii="Garamond" w:hAnsi="Garamond"/>
          <w:lang w:val="nl-NL"/>
        </w:rPr>
        <w:t>Čestitamo dobitnicima nagrada!</w:t>
      </w:r>
    </w:p>
    <w:p w14:paraId="10737432" w14:textId="77777777" w:rsidR="008B1DC3" w:rsidRDefault="008B1DC3" w:rsidP="00B90244">
      <w:pPr>
        <w:jc w:val="both"/>
        <w:rPr>
          <w:rFonts w:ascii="Garamond" w:hAnsi="Garamond"/>
        </w:rPr>
      </w:pPr>
    </w:p>
    <w:p w14:paraId="433D8545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1.11.2024. SVI SVETI - DAN NASELJA STARA BAŠKA</w:t>
      </w:r>
    </w:p>
    <w:p w14:paraId="2A2E8820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Na blagdan Svih svetih slavimo Dan Župe i naselja Stara Baška.</w:t>
      </w:r>
    </w:p>
    <w:p w14:paraId="56290838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Obilježavanje je započelo Svetom misom u 11 sati, nastavilo se odrješenjem na groblju te potom prigodnim druženjem za mještane i posjetitelje u staroj školi.</w:t>
      </w:r>
    </w:p>
    <w:p w14:paraId="45256071" w14:textId="77777777" w:rsidR="008B1DC3" w:rsidRDefault="008B1DC3" w:rsidP="00B90244">
      <w:pPr>
        <w:jc w:val="both"/>
        <w:rPr>
          <w:rFonts w:ascii="Garamond" w:hAnsi="Garamond"/>
        </w:rPr>
      </w:pPr>
    </w:p>
    <w:p w14:paraId="079578A3" w14:textId="77777777" w:rsidR="00ED44C8" w:rsidRDefault="00ED44C8" w:rsidP="00B90244">
      <w:pPr>
        <w:jc w:val="both"/>
        <w:rPr>
          <w:rFonts w:ascii="Garamond" w:hAnsi="Garamond"/>
        </w:rPr>
      </w:pPr>
    </w:p>
    <w:p w14:paraId="4F710C55" w14:textId="77777777" w:rsidR="00ED44C8" w:rsidRDefault="00ED44C8" w:rsidP="00B90244">
      <w:pPr>
        <w:jc w:val="both"/>
        <w:rPr>
          <w:rFonts w:ascii="Garamond" w:hAnsi="Garamond"/>
        </w:rPr>
      </w:pPr>
    </w:p>
    <w:p w14:paraId="5EA86247" w14:textId="3707A1AE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lastRenderedPageBreak/>
        <w:t xml:space="preserve">18.11.2024. </w:t>
      </w:r>
      <w:r>
        <w:rPr>
          <w:rFonts w:ascii="Garamond" w:hAnsi="Garamond"/>
        </w:rPr>
        <w:t>DAN SJEĆANJA NA ŽRTVE DOMOVINSKOG RATA I DAN SJEĆANJA NA ŽRTVU VUKOVARA I ŠKABRNJE</w:t>
      </w:r>
    </w:p>
    <w:p w14:paraId="7CCF2DF5" w14:textId="77777777" w:rsidR="008B1DC3" w:rsidRPr="00F0634E" w:rsidRDefault="008B1DC3" w:rsidP="008B1DC3">
      <w:pPr>
        <w:jc w:val="both"/>
        <w:rPr>
          <w:rFonts w:ascii="Garamond" w:hAnsi="Garamond"/>
        </w:rPr>
      </w:pPr>
      <w:r w:rsidRPr="00F0634E">
        <w:rPr>
          <w:rFonts w:ascii="Garamond" w:hAnsi="Garamond"/>
        </w:rPr>
        <w:t>Povodom Dana sjećanja na žrtve Domovinskog rata i Dana sjećanja na žrtvu Vukovara i Škabrnje članovi Udruge veterana Domovinskog rata i načelnik Općine Punat zapalili su svijeće na spomeniku na Trgu zahvalnosti u spomen na sve žrtve Domovinskog rata.</w:t>
      </w:r>
    </w:p>
    <w:p w14:paraId="264BB975" w14:textId="77777777" w:rsidR="008B1DC3" w:rsidRDefault="008B1DC3" w:rsidP="00B90244">
      <w:pPr>
        <w:jc w:val="both"/>
        <w:rPr>
          <w:rFonts w:ascii="Garamond" w:hAnsi="Garamond"/>
        </w:rPr>
      </w:pPr>
    </w:p>
    <w:p w14:paraId="00517BA1" w14:textId="2C7F2ECE" w:rsidR="008B1DC3" w:rsidRPr="008B1DC3" w:rsidRDefault="008B1DC3" w:rsidP="008B1DC3">
      <w:pPr>
        <w:rPr>
          <w:rFonts w:ascii="Garamond" w:hAnsi="Garamond"/>
        </w:rPr>
      </w:pPr>
      <w:r>
        <w:rPr>
          <w:rFonts w:ascii="Garamond" w:hAnsi="Garamond"/>
        </w:rPr>
        <w:t>14</w:t>
      </w:r>
      <w:r w:rsidRPr="008B1DC3">
        <w:rPr>
          <w:rFonts w:ascii="Garamond" w:hAnsi="Garamond"/>
        </w:rPr>
        <w:t>.12.202</w:t>
      </w:r>
      <w:r>
        <w:rPr>
          <w:rFonts w:ascii="Garamond" w:hAnsi="Garamond"/>
        </w:rPr>
        <w:t>4</w:t>
      </w:r>
      <w:r w:rsidRPr="008B1DC3">
        <w:rPr>
          <w:rFonts w:ascii="Garamond" w:hAnsi="Garamond"/>
        </w:rPr>
        <w:t>. ADVENTSKO DRUŽENJE</w:t>
      </w:r>
    </w:p>
    <w:p w14:paraId="510079BF" w14:textId="73625A5A" w:rsidR="008B1DC3" w:rsidRPr="008B1DC3" w:rsidRDefault="008B1DC3" w:rsidP="008B1DC3">
      <w:pPr>
        <w:rPr>
          <w:rFonts w:ascii="Garamond" w:hAnsi="Garamond"/>
          <w:lang w:val="nl-NL"/>
        </w:rPr>
      </w:pPr>
      <w:r w:rsidRPr="008B1DC3">
        <w:rPr>
          <w:rFonts w:ascii="Garamond" w:hAnsi="Garamond"/>
        </w:rPr>
        <w:t xml:space="preserve">Veselo adventsko druženje posjetio je veliki broj naših mještana. </w:t>
      </w:r>
      <w:r w:rsidRPr="008B1DC3">
        <w:rPr>
          <w:rFonts w:ascii="Garamond" w:hAnsi="Garamond"/>
          <w:lang w:val="nl-NL"/>
        </w:rPr>
        <w:t>Program za najmlađe počeo je u 10</w:t>
      </w:r>
      <w:r>
        <w:rPr>
          <w:rFonts w:ascii="Garamond" w:hAnsi="Garamond"/>
          <w:lang w:val="nl-NL"/>
        </w:rPr>
        <w:t>:30</w:t>
      </w:r>
      <w:r w:rsidRPr="008B1DC3">
        <w:rPr>
          <w:rFonts w:ascii="Garamond" w:hAnsi="Garamond"/>
          <w:lang w:val="nl-NL"/>
        </w:rPr>
        <w:t xml:space="preserve"> sati </w:t>
      </w:r>
      <w:r>
        <w:rPr>
          <w:rFonts w:ascii="Garamond" w:hAnsi="Garamond"/>
          <w:lang w:val="nl-NL"/>
        </w:rPr>
        <w:t>interaktivnom radionicom za djecu</w:t>
      </w:r>
      <w:r w:rsidRPr="008B1DC3">
        <w:rPr>
          <w:rFonts w:ascii="Garamond" w:hAnsi="Garamond"/>
          <w:lang w:val="nl-NL"/>
        </w:rPr>
        <w:t xml:space="preserve"> te izložbama škole, vrtića i kreativaca, u 11 je krenuo glazbeni program, dok je ručak bio u 1</w:t>
      </w:r>
      <w:r>
        <w:rPr>
          <w:rFonts w:ascii="Garamond" w:hAnsi="Garamond"/>
          <w:lang w:val="nl-NL"/>
        </w:rPr>
        <w:t>2</w:t>
      </w:r>
      <w:r w:rsidRPr="008B1DC3">
        <w:rPr>
          <w:rFonts w:ascii="Garamond" w:hAnsi="Garamond"/>
          <w:lang w:val="nl-NL"/>
        </w:rPr>
        <w:t xml:space="preserve"> sati. </w:t>
      </w:r>
    </w:p>
    <w:p w14:paraId="1A4B7F50" w14:textId="0A09E20F" w:rsidR="008B1DC3" w:rsidRDefault="008B1DC3" w:rsidP="008B1DC3">
      <w:pPr>
        <w:rPr>
          <w:rFonts w:ascii="Garamond" w:hAnsi="Garamond"/>
          <w:lang w:val="nl-NL"/>
        </w:rPr>
      </w:pPr>
      <w:r w:rsidRPr="008B1DC3">
        <w:rPr>
          <w:rFonts w:ascii="Garamond" w:hAnsi="Garamond"/>
          <w:lang w:val="nl-NL"/>
        </w:rPr>
        <w:t xml:space="preserve">Kuhalo je </w:t>
      </w:r>
      <w:r w:rsidR="00ED44C8">
        <w:rPr>
          <w:rFonts w:ascii="Garamond" w:hAnsi="Garamond"/>
          <w:lang w:val="nl-NL"/>
        </w:rPr>
        <w:t>6</w:t>
      </w:r>
      <w:r w:rsidRPr="008B1DC3">
        <w:rPr>
          <w:rFonts w:ascii="Garamond" w:hAnsi="Garamond"/>
          <w:lang w:val="nl-NL"/>
        </w:rPr>
        <w:t xml:space="preserve"> ekipa, ponudili su različite vrste gulaša, </w:t>
      </w:r>
      <w:r w:rsidR="00ED44C8">
        <w:rPr>
          <w:rFonts w:ascii="Garamond" w:hAnsi="Garamond"/>
          <w:lang w:val="nl-NL"/>
        </w:rPr>
        <w:t>lignje i čobanac</w:t>
      </w:r>
      <w:r w:rsidRPr="008B1DC3">
        <w:rPr>
          <w:rFonts w:ascii="Garamond" w:hAnsi="Garamond"/>
          <w:lang w:val="nl-NL"/>
        </w:rPr>
        <w:t>, a sve se zasladlo fritama i kroštulima puntarske Udruge umirovljenika.</w:t>
      </w:r>
    </w:p>
    <w:p w14:paraId="73B2BFD0" w14:textId="0302138C" w:rsidR="00ED44C8" w:rsidRPr="00ED44C8" w:rsidRDefault="00ED44C8" w:rsidP="008B1DC3">
      <w:pPr>
        <w:rPr>
          <w:rFonts w:ascii="Garamond" w:hAnsi="Garamond"/>
        </w:rPr>
      </w:pPr>
      <w:r w:rsidRPr="00ED44C8">
        <w:rPr>
          <w:rFonts w:ascii="Garamond" w:hAnsi="Garamond"/>
        </w:rPr>
        <w:t xml:space="preserve">U sklopu adventskog programa, dana 16. prosinca 2024. godine otvoreno je i Klizalište </w:t>
      </w:r>
      <w:proofErr w:type="spellStart"/>
      <w:r w:rsidRPr="00ED44C8">
        <w:rPr>
          <w:rFonts w:ascii="Garamond" w:hAnsi="Garamond"/>
        </w:rPr>
        <w:t>va</w:t>
      </w:r>
      <w:proofErr w:type="spellEnd"/>
      <w:r w:rsidRPr="00ED44C8">
        <w:rPr>
          <w:rFonts w:ascii="Garamond" w:hAnsi="Garamond"/>
        </w:rPr>
        <w:t xml:space="preserve"> domu.</w:t>
      </w:r>
    </w:p>
    <w:p w14:paraId="6660A651" w14:textId="77777777" w:rsidR="00406FFE" w:rsidRDefault="00406FFE" w:rsidP="00B90244">
      <w:pPr>
        <w:jc w:val="both"/>
        <w:rPr>
          <w:rFonts w:ascii="Garamond" w:hAnsi="Garamond"/>
        </w:rPr>
      </w:pPr>
    </w:p>
    <w:p w14:paraId="4076B260" w14:textId="5D1617A9" w:rsidR="00406FFE" w:rsidRDefault="008B1DC3" w:rsidP="00B90244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043BAFA6" wp14:editId="1F311619">
            <wp:extent cx="5753100" cy="2590800"/>
            <wp:effectExtent l="0" t="0" r="0" b="0"/>
            <wp:docPr id="79544949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2B74" w14:textId="77777777" w:rsidR="00406FFE" w:rsidRDefault="00406FFE" w:rsidP="00B90244">
      <w:pPr>
        <w:jc w:val="both"/>
        <w:rPr>
          <w:rFonts w:ascii="Garamond" w:hAnsi="Garamond"/>
        </w:rPr>
      </w:pPr>
    </w:p>
    <w:p w14:paraId="485AE41B" w14:textId="77777777" w:rsidR="00406FFE" w:rsidRDefault="00406FFE" w:rsidP="00B90244">
      <w:pPr>
        <w:jc w:val="both"/>
        <w:rPr>
          <w:rFonts w:ascii="Garamond" w:hAnsi="Garamond"/>
        </w:rPr>
      </w:pPr>
    </w:p>
    <w:p w14:paraId="7717B110" w14:textId="77777777" w:rsidR="00406FFE" w:rsidRDefault="00406FFE" w:rsidP="00B90244">
      <w:pPr>
        <w:jc w:val="both"/>
        <w:rPr>
          <w:rFonts w:ascii="Garamond" w:hAnsi="Garamond"/>
        </w:rPr>
      </w:pPr>
    </w:p>
    <w:p w14:paraId="436D1C1A" w14:textId="77777777" w:rsidR="00406FFE" w:rsidRDefault="00406FFE" w:rsidP="00B90244">
      <w:pPr>
        <w:jc w:val="both"/>
        <w:rPr>
          <w:rFonts w:ascii="Garamond" w:hAnsi="Garamond"/>
        </w:rPr>
      </w:pPr>
    </w:p>
    <w:p w14:paraId="4EB8C2DF" w14:textId="77777777" w:rsidR="00406FFE" w:rsidRDefault="00406FFE" w:rsidP="00B90244">
      <w:pPr>
        <w:jc w:val="both"/>
        <w:rPr>
          <w:rFonts w:ascii="Garamond" w:hAnsi="Garamond"/>
        </w:rPr>
      </w:pPr>
    </w:p>
    <w:p w14:paraId="4F94C964" w14:textId="77777777" w:rsidR="00406FFE" w:rsidRDefault="00406FFE" w:rsidP="00B90244">
      <w:pPr>
        <w:jc w:val="both"/>
        <w:rPr>
          <w:rFonts w:ascii="Garamond" w:hAnsi="Garamond"/>
        </w:rPr>
      </w:pPr>
    </w:p>
    <w:p w14:paraId="602AFDCD" w14:textId="77777777" w:rsidR="00406FFE" w:rsidRDefault="00406FFE" w:rsidP="00B90244">
      <w:pPr>
        <w:jc w:val="both"/>
        <w:rPr>
          <w:rFonts w:ascii="Garamond" w:hAnsi="Garamond"/>
        </w:rPr>
      </w:pPr>
    </w:p>
    <w:p w14:paraId="764A3964" w14:textId="77777777" w:rsidR="00406FFE" w:rsidRDefault="00406FFE" w:rsidP="00B90244">
      <w:pPr>
        <w:jc w:val="both"/>
        <w:rPr>
          <w:rFonts w:ascii="Garamond" w:hAnsi="Garamond"/>
        </w:rPr>
      </w:pPr>
    </w:p>
    <w:p w14:paraId="4DF00D16" w14:textId="77777777" w:rsidR="00406FFE" w:rsidRDefault="00406FFE" w:rsidP="00B90244">
      <w:pPr>
        <w:jc w:val="both"/>
        <w:rPr>
          <w:rFonts w:ascii="Garamond" w:hAnsi="Garamond"/>
        </w:rPr>
      </w:pPr>
    </w:p>
    <w:p w14:paraId="731A08DE" w14:textId="77777777" w:rsidR="00406FFE" w:rsidRDefault="00406FFE" w:rsidP="00B90244">
      <w:pPr>
        <w:jc w:val="both"/>
        <w:rPr>
          <w:rFonts w:ascii="Garamond" w:hAnsi="Garamond"/>
        </w:rPr>
      </w:pPr>
    </w:p>
    <w:p w14:paraId="6766E4A2" w14:textId="77777777" w:rsidR="00406FFE" w:rsidRDefault="00406FFE" w:rsidP="00B90244">
      <w:pPr>
        <w:jc w:val="both"/>
        <w:rPr>
          <w:rFonts w:ascii="Garamond" w:hAnsi="Garamond"/>
        </w:rPr>
      </w:pPr>
    </w:p>
    <w:p w14:paraId="40E4E968" w14:textId="77777777" w:rsidR="00406FFE" w:rsidRDefault="00406FFE" w:rsidP="00B90244">
      <w:pPr>
        <w:jc w:val="both"/>
        <w:rPr>
          <w:rFonts w:ascii="Garamond" w:hAnsi="Garamond"/>
        </w:rPr>
      </w:pPr>
    </w:p>
    <w:p w14:paraId="77A1AA35" w14:textId="77777777" w:rsidR="00406FFE" w:rsidRDefault="00406FFE" w:rsidP="00B90244">
      <w:pPr>
        <w:jc w:val="both"/>
        <w:rPr>
          <w:rFonts w:ascii="Garamond" w:hAnsi="Garamond"/>
        </w:rPr>
      </w:pPr>
    </w:p>
    <w:p w14:paraId="29D3F991" w14:textId="77777777" w:rsidR="00406FFE" w:rsidRDefault="00406FFE" w:rsidP="00B90244">
      <w:pPr>
        <w:jc w:val="both"/>
        <w:rPr>
          <w:rFonts w:ascii="Garamond" w:hAnsi="Garamond"/>
        </w:rPr>
      </w:pPr>
    </w:p>
    <w:p w14:paraId="3245A8A8" w14:textId="77777777" w:rsidR="00406FFE" w:rsidRDefault="00406FFE" w:rsidP="00B90244">
      <w:pPr>
        <w:jc w:val="both"/>
        <w:rPr>
          <w:rFonts w:ascii="Garamond" w:hAnsi="Garamond"/>
        </w:rPr>
      </w:pPr>
    </w:p>
    <w:p w14:paraId="5A08B947" w14:textId="77777777" w:rsidR="00406FFE" w:rsidRDefault="00406FFE" w:rsidP="00B90244">
      <w:pPr>
        <w:jc w:val="both"/>
        <w:rPr>
          <w:rFonts w:ascii="Garamond" w:hAnsi="Garamond"/>
        </w:rPr>
      </w:pPr>
    </w:p>
    <w:p w14:paraId="1A58C39E" w14:textId="77777777" w:rsidR="00406FFE" w:rsidRDefault="00406FFE" w:rsidP="00B90244">
      <w:pPr>
        <w:jc w:val="both"/>
        <w:rPr>
          <w:rFonts w:ascii="Garamond" w:hAnsi="Garamond"/>
        </w:rPr>
      </w:pPr>
    </w:p>
    <w:p w14:paraId="141C293A" w14:textId="77777777" w:rsidR="00406FFE" w:rsidRDefault="00406FFE" w:rsidP="00B90244">
      <w:pPr>
        <w:jc w:val="both"/>
        <w:rPr>
          <w:rFonts w:ascii="Garamond" w:hAnsi="Garamond"/>
        </w:rPr>
      </w:pPr>
    </w:p>
    <w:p w14:paraId="4E1CC39F" w14:textId="77777777" w:rsidR="00406FFE" w:rsidRDefault="00406FFE" w:rsidP="00B90244">
      <w:pPr>
        <w:jc w:val="both"/>
        <w:rPr>
          <w:rFonts w:ascii="Garamond" w:hAnsi="Garamond"/>
        </w:rPr>
      </w:pPr>
    </w:p>
    <w:p w14:paraId="75D94350" w14:textId="77777777" w:rsidR="00406FFE" w:rsidRDefault="00406FFE" w:rsidP="00B90244">
      <w:pPr>
        <w:jc w:val="both"/>
        <w:rPr>
          <w:rFonts w:ascii="Garamond" w:hAnsi="Garamond"/>
        </w:rPr>
      </w:pPr>
    </w:p>
    <w:p w14:paraId="1407A38E" w14:textId="77777777" w:rsidR="00406FFE" w:rsidRDefault="00406FFE" w:rsidP="00B90244">
      <w:pPr>
        <w:jc w:val="both"/>
        <w:rPr>
          <w:rFonts w:ascii="Garamond" w:hAnsi="Garamond"/>
        </w:rPr>
      </w:pPr>
    </w:p>
    <w:p w14:paraId="7B50095F" w14:textId="77777777" w:rsidR="00406FFE" w:rsidRDefault="00406FFE" w:rsidP="00B90244">
      <w:pPr>
        <w:jc w:val="both"/>
        <w:rPr>
          <w:rFonts w:ascii="Garamond" w:hAnsi="Garamond"/>
        </w:rPr>
      </w:pPr>
    </w:p>
    <w:p w14:paraId="1BCD998C" w14:textId="77777777" w:rsidR="00406FFE" w:rsidRDefault="00406FFE" w:rsidP="00B90244">
      <w:pPr>
        <w:jc w:val="both"/>
        <w:rPr>
          <w:rFonts w:ascii="Garamond" w:hAnsi="Garamond"/>
        </w:rPr>
      </w:pPr>
    </w:p>
    <w:p w14:paraId="3CE21C86" w14:textId="77777777" w:rsidR="00406FFE" w:rsidRDefault="00406FFE" w:rsidP="00B90244">
      <w:pPr>
        <w:jc w:val="both"/>
        <w:rPr>
          <w:rFonts w:ascii="Garamond" w:hAnsi="Garamond"/>
        </w:rPr>
      </w:pPr>
    </w:p>
    <w:p w14:paraId="23906E43" w14:textId="2EE33E41" w:rsidR="00B90244" w:rsidRPr="00BD01DB" w:rsidRDefault="009B5D6F" w:rsidP="00BD01DB">
      <w:pPr>
        <w:jc w:val="both"/>
        <w:rPr>
          <w:rFonts w:ascii="Garamond" w:hAnsi="Garamond"/>
          <w:b/>
          <w:bCs/>
        </w:rPr>
      </w:pPr>
      <w:r w:rsidRPr="00BD01DB">
        <w:rPr>
          <w:rFonts w:ascii="Garamond" w:hAnsi="Garamond"/>
          <w:b/>
          <w:bCs/>
        </w:rPr>
        <w:lastRenderedPageBreak/>
        <w:t xml:space="preserve">V. </w:t>
      </w:r>
      <w:r w:rsidR="00BD01DB" w:rsidRPr="00BD01DB">
        <w:rPr>
          <w:rFonts w:ascii="Garamond" w:hAnsi="Garamond"/>
          <w:b/>
          <w:bCs/>
        </w:rPr>
        <w:t>PROJEKT JOINABLE</w:t>
      </w:r>
    </w:p>
    <w:p w14:paraId="17D46D07" w14:textId="77777777" w:rsidR="00BD01DB" w:rsidRDefault="00BD01DB" w:rsidP="00BD01DB">
      <w:pPr>
        <w:jc w:val="both"/>
        <w:rPr>
          <w:rFonts w:ascii="Garamond" w:hAnsi="Garamond"/>
        </w:rPr>
      </w:pPr>
    </w:p>
    <w:p w14:paraId="53493907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Provođenje projekta JOINABLE (</w:t>
      </w:r>
      <w:proofErr w:type="spellStart"/>
      <w:r w:rsidRPr="00BD01DB">
        <w:rPr>
          <w:rFonts w:ascii="Garamond" w:hAnsi="Garamond"/>
        </w:rPr>
        <w:t>JOINt</w:t>
      </w:r>
      <w:proofErr w:type="spellEnd"/>
      <w:r w:rsidRPr="00BD01DB">
        <w:rPr>
          <w:rFonts w:ascii="Garamond" w:hAnsi="Garamond"/>
        </w:rPr>
        <w:t xml:space="preserve"> </w:t>
      </w:r>
      <w:proofErr w:type="spellStart"/>
      <w:r w:rsidRPr="00BD01DB">
        <w:rPr>
          <w:rFonts w:ascii="Garamond" w:hAnsi="Garamond"/>
        </w:rPr>
        <w:t>approAch</w:t>
      </w:r>
      <w:proofErr w:type="spellEnd"/>
      <w:r w:rsidRPr="00BD01DB">
        <w:rPr>
          <w:rFonts w:ascii="Garamond" w:hAnsi="Garamond"/>
        </w:rPr>
        <w:t xml:space="preserve"> to Blue </w:t>
      </w:r>
      <w:proofErr w:type="spellStart"/>
      <w:r w:rsidRPr="00BD01DB">
        <w:rPr>
          <w:rFonts w:ascii="Garamond" w:hAnsi="Garamond"/>
        </w:rPr>
        <w:t>circular</w:t>
      </w:r>
      <w:proofErr w:type="spellEnd"/>
      <w:r w:rsidRPr="00BD01DB">
        <w:rPr>
          <w:rFonts w:ascii="Garamond" w:hAnsi="Garamond"/>
        </w:rPr>
        <w:t xml:space="preserve"> </w:t>
      </w:r>
      <w:proofErr w:type="spellStart"/>
      <w:r w:rsidRPr="00BD01DB">
        <w:rPr>
          <w:rFonts w:ascii="Garamond" w:hAnsi="Garamond"/>
        </w:rPr>
        <w:t>Economy</w:t>
      </w:r>
      <w:proofErr w:type="spellEnd"/>
      <w:r w:rsidRPr="00BD01DB">
        <w:rPr>
          <w:rFonts w:ascii="Garamond" w:hAnsi="Garamond"/>
        </w:rPr>
        <w:t xml:space="preserve"> for </w:t>
      </w:r>
      <w:proofErr w:type="spellStart"/>
      <w:r w:rsidRPr="00BD01DB">
        <w:rPr>
          <w:rFonts w:ascii="Garamond" w:hAnsi="Garamond"/>
        </w:rPr>
        <w:t>the</w:t>
      </w:r>
      <w:proofErr w:type="spellEnd"/>
      <w:r w:rsidRPr="00BD01DB">
        <w:rPr>
          <w:rFonts w:ascii="Garamond" w:hAnsi="Garamond"/>
        </w:rPr>
        <w:t xml:space="preserve"> Adriatic </w:t>
      </w:r>
      <w:proofErr w:type="spellStart"/>
      <w:r w:rsidRPr="00BD01DB">
        <w:rPr>
          <w:rFonts w:ascii="Garamond" w:hAnsi="Garamond"/>
        </w:rPr>
        <w:t>and</w:t>
      </w:r>
      <w:proofErr w:type="spellEnd"/>
      <w:r w:rsidRPr="00BD01DB">
        <w:rPr>
          <w:rFonts w:ascii="Garamond" w:hAnsi="Garamond"/>
        </w:rPr>
        <w:t xml:space="preserve"> </w:t>
      </w:r>
      <w:proofErr w:type="spellStart"/>
      <w:r w:rsidRPr="00BD01DB">
        <w:rPr>
          <w:rFonts w:ascii="Garamond" w:hAnsi="Garamond"/>
        </w:rPr>
        <w:t>Ionian</w:t>
      </w:r>
      <w:proofErr w:type="spellEnd"/>
      <w:r w:rsidRPr="00BD01DB">
        <w:rPr>
          <w:rFonts w:ascii="Garamond" w:hAnsi="Garamond"/>
        </w:rPr>
        <w:t xml:space="preserve"> </w:t>
      </w:r>
      <w:proofErr w:type="spellStart"/>
      <w:r w:rsidRPr="00BD01DB">
        <w:rPr>
          <w:rFonts w:ascii="Garamond" w:hAnsi="Garamond"/>
        </w:rPr>
        <w:t>Region</w:t>
      </w:r>
      <w:proofErr w:type="spellEnd"/>
      <w:r w:rsidRPr="00BD01DB">
        <w:rPr>
          <w:rFonts w:ascii="Garamond" w:hAnsi="Garamond"/>
        </w:rPr>
        <w:t>) službeno je započelo sastankom partnera, koji se održao 26. i 27. rujna 2024. godine u Općini Punat.</w:t>
      </w:r>
    </w:p>
    <w:p w14:paraId="3B1D946A" w14:textId="77777777" w:rsidR="00BD01DB" w:rsidRPr="00BD01DB" w:rsidRDefault="00BD01DB" w:rsidP="00BD01DB">
      <w:pPr>
        <w:jc w:val="both"/>
        <w:rPr>
          <w:rFonts w:ascii="Garamond" w:hAnsi="Garamond"/>
        </w:rPr>
      </w:pPr>
    </w:p>
    <w:p w14:paraId="78D37C4C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Sastanak je otvorio načelnik Općine Punat, Daniel Strčić, koji je tom prigodom održao pozdravni govor, izrazivši zadovoljstvo što je upravo Punat domaćin i nositelj ovog važnog međunarodnog projekta koji doprinosi očuvanju okoliša i održivom razvoju.</w:t>
      </w:r>
    </w:p>
    <w:p w14:paraId="64546EFC" w14:textId="77777777" w:rsidR="00BD01DB" w:rsidRPr="00BD01DB" w:rsidRDefault="00BD01DB" w:rsidP="00BD01DB">
      <w:pPr>
        <w:jc w:val="both"/>
        <w:rPr>
          <w:rFonts w:ascii="Garamond" w:hAnsi="Garamond"/>
        </w:rPr>
      </w:pPr>
    </w:p>
    <w:p w14:paraId="1632B1A9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Projektni partneri uključuju:</w:t>
      </w:r>
    </w:p>
    <w:p w14:paraId="31D65A64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 xml:space="preserve">Općinu Punat i </w:t>
      </w:r>
      <w:proofErr w:type="spellStart"/>
      <w:r w:rsidRPr="00BD01DB">
        <w:rPr>
          <w:rFonts w:ascii="Garamond" w:hAnsi="Garamond"/>
        </w:rPr>
        <w:t>Sensum</w:t>
      </w:r>
      <w:proofErr w:type="spellEnd"/>
      <w:r w:rsidRPr="00BD01DB">
        <w:rPr>
          <w:rFonts w:ascii="Garamond" w:hAnsi="Garamond"/>
        </w:rPr>
        <w:t xml:space="preserve"> d.o.o. (Hrvatska)</w:t>
      </w:r>
    </w:p>
    <w:p w14:paraId="07567870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 xml:space="preserve">Udruga </w:t>
      </w:r>
      <w:proofErr w:type="spellStart"/>
      <w:r w:rsidRPr="00BD01DB">
        <w:rPr>
          <w:rFonts w:ascii="Garamond" w:hAnsi="Garamond" w:cs="Calibri"/>
        </w:rPr>
        <w:t>Venice</w:t>
      </w:r>
      <w:proofErr w:type="spellEnd"/>
      <w:r w:rsidRPr="00BD01DB">
        <w:rPr>
          <w:rFonts w:ascii="Garamond" w:hAnsi="Garamond" w:cs="Calibri"/>
        </w:rPr>
        <w:t xml:space="preserve"> </w:t>
      </w:r>
      <w:proofErr w:type="spellStart"/>
      <w:r w:rsidRPr="00BD01DB">
        <w:rPr>
          <w:rFonts w:ascii="Garamond" w:hAnsi="Garamond" w:cs="Calibri"/>
        </w:rPr>
        <w:t>Lagoon</w:t>
      </w:r>
      <w:proofErr w:type="spellEnd"/>
      <w:r w:rsidRPr="00BD01DB">
        <w:rPr>
          <w:rFonts w:ascii="Garamond" w:hAnsi="Garamond" w:cs="Calibri"/>
        </w:rPr>
        <w:t xml:space="preserve"> </w:t>
      </w:r>
      <w:proofErr w:type="spellStart"/>
      <w:r w:rsidRPr="00BD01DB">
        <w:rPr>
          <w:rFonts w:ascii="Garamond" w:hAnsi="Garamond" w:cs="Calibri"/>
        </w:rPr>
        <w:t>Plastic</w:t>
      </w:r>
      <w:proofErr w:type="spellEnd"/>
      <w:r w:rsidRPr="00BD01DB">
        <w:rPr>
          <w:rFonts w:ascii="Garamond" w:hAnsi="Garamond" w:cs="Calibri"/>
        </w:rPr>
        <w:t xml:space="preserve"> Free</w:t>
      </w:r>
      <w:r w:rsidRPr="00BD01DB">
        <w:rPr>
          <w:rFonts w:ascii="Garamond" w:hAnsi="Garamond"/>
        </w:rPr>
        <w:t xml:space="preserve"> i </w:t>
      </w:r>
      <w:r w:rsidRPr="00BD01DB">
        <w:rPr>
          <w:rFonts w:ascii="Garamond" w:hAnsi="Garamond" w:cs="Calibri"/>
        </w:rPr>
        <w:t>Agencija za inovacije u poljoprivredno-prehrambenom sektoru i ribarstvu</w:t>
      </w:r>
      <w:r w:rsidRPr="00BD01DB">
        <w:rPr>
          <w:rFonts w:ascii="Garamond" w:hAnsi="Garamond"/>
        </w:rPr>
        <w:t xml:space="preserve"> (Italija), </w:t>
      </w:r>
    </w:p>
    <w:p w14:paraId="1B570674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>Sveučilište iz Crne Gore, Pomorski fakultet Kotor (Crna Gora),</w:t>
      </w:r>
    </w:p>
    <w:p w14:paraId="749F5898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 w:cs="Calibri"/>
        </w:rPr>
        <w:t>Institut za razvoj poduzetništva</w:t>
      </w:r>
      <w:r w:rsidRPr="00BD01DB">
        <w:rPr>
          <w:rFonts w:ascii="Garamond" w:hAnsi="Garamond"/>
        </w:rPr>
        <w:t xml:space="preserve"> iz Grčke, </w:t>
      </w:r>
    </w:p>
    <w:p w14:paraId="2016B1DC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 xml:space="preserve">Sveučilište informacijskih znanosti i tehnologije „Sveti apostol Pavle“ Ohrid iz  Sjeverne Makedonije te </w:t>
      </w:r>
    </w:p>
    <w:p w14:paraId="21B21B77" w14:textId="77777777" w:rsidR="00BD01DB" w:rsidRPr="00BD01DB" w:rsidRDefault="00BD01DB" w:rsidP="00BD01DB">
      <w:pPr>
        <w:pStyle w:val="Odlomakpopisa"/>
        <w:numPr>
          <w:ilvl w:val="0"/>
          <w:numId w:val="71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 w:cs="Calibri"/>
        </w:rPr>
        <w:t>Institut za okoliš i upravljanje teritorijem</w:t>
      </w:r>
      <w:r w:rsidRPr="00BD01DB">
        <w:rPr>
          <w:rFonts w:ascii="Garamond" w:hAnsi="Garamond"/>
        </w:rPr>
        <w:t xml:space="preserve"> i Općina </w:t>
      </w:r>
      <w:proofErr w:type="spellStart"/>
      <w:r w:rsidRPr="00BD01DB">
        <w:rPr>
          <w:rFonts w:ascii="Garamond" w:hAnsi="Garamond"/>
        </w:rPr>
        <w:t>Divjake</w:t>
      </w:r>
      <w:proofErr w:type="spellEnd"/>
      <w:r w:rsidRPr="00BD01DB">
        <w:rPr>
          <w:rFonts w:ascii="Garamond" w:hAnsi="Garamond"/>
        </w:rPr>
        <w:t xml:space="preserve"> iz Albanije.</w:t>
      </w:r>
    </w:p>
    <w:p w14:paraId="48D47634" w14:textId="77777777" w:rsidR="00BD01DB" w:rsidRPr="00BD01DB" w:rsidRDefault="00BD01DB" w:rsidP="00BD01DB">
      <w:pPr>
        <w:jc w:val="both"/>
        <w:rPr>
          <w:rFonts w:ascii="Garamond" w:hAnsi="Garamond"/>
        </w:rPr>
      </w:pPr>
    </w:p>
    <w:p w14:paraId="19C777CB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Tijekom dvodnevnog sastanka, partneri su raspravljali o ključnim ciljevima projekta, koji uključuju:</w:t>
      </w:r>
    </w:p>
    <w:p w14:paraId="144B647D" w14:textId="77777777" w:rsidR="00BD01DB" w:rsidRPr="00BD01DB" w:rsidRDefault="00BD01DB" w:rsidP="00BD01DB">
      <w:pPr>
        <w:numPr>
          <w:ilvl w:val="0"/>
          <w:numId w:val="70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>Edukaciju trenera za korištenje digitalnih alata i spektrometara za praćenje plastičnog otpada</w:t>
      </w:r>
    </w:p>
    <w:p w14:paraId="2B5ADCAA" w14:textId="77777777" w:rsidR="00BD01DB" w:rsidRPr="00BD01DB" w:rsidRDefault="00BD01DB" w:rsidP="00BD01DB">
      <w:pPr>
        <w:numPr>
          <w:ilvl w:val="0"/>
          <w:numId w:val="70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>Razvijanje metodologije za čišćenje i praćenje plastičnog otpada u vodenim okolišima</w:t>
      </w:r>
    </w:p>
    <w:p w14:paraId="57D023A6" w14:textId="77777777" w:rsidR="00BD01DB" w:rsidRPr="00BD01DB" w:rsidRDefault="00BD01DB" w:rsidP="00BD01DB">
      <w:pPr>
        <w:numPr>
          <w:ilvl w:val="0"/>
          <w:numId w:val="70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>Kreiranje sustava koji plastični otpad pretvara u nove proizvode, uključujući namještaj za javne prostore</w:t>
      </w:r>
    </w:p>
    <w:p w14:paraId="66F4727E" w14:textId="77777777" w:rsidR="00BD01DB" w:rsidRDefault="00BD01DB" w:rsidP="00BD01DB">
      <w:pPr>
        <w:numPr>
          <w:ilvl w:val="0"/>
          <w:numId w:val="70"/>
        </w:numPr>
        <w:suppressAutoHyphens w:val="0"/>
        <w:autoSpaceDN/>
        <w:jc w:val="both"/>
        <w:textAlignment w:val="auto"/>
        <w:rPr>
          <w:rFonts w:ascii="Garamond" w:hAnsi="Garamond"/>
        </w:rPr>
      </w:pPr>
      <w:r w:rsidRPr="00BD01DB">
        <w:rPr>
          <w:rFonts w:ascii="Garamond" w:hAnsi="Garamond"/>
        </w:rPr>
        <w:t>Uključivanje lokalnih zajednica i građana u prikupljanje i sortiranje otpada</w:t>
      </w:r>
    </w:p>
    <w:p w14:paraId="729AEC6D" w14:textId="77777777" w:rsidR="00BD01DB" w:rsidRDefault="00BD01DB" w:rsidP="00BD01DB">
      <w:pPr>
        <w:suppressAutoHyphens w:val="0"/>
        <w:autoSpaceDN/>
        <w:jc w:val="both"/>
        <w:textAlignment w:val="auto"/>
        <w:rPr>
          <w:rFonts w:ascii="Garamond" w:hAnsi="Garamond"/>
        </w:rPr>
      </w:pPr>
    </w:p>
    <w:p w14:paraId="3DE3A792" w14:textId="00F1A1D1" w:rsidR="00BD01DB" w:rsidRPr="00BD01DB" w:rsidRDefault="00BD01DB" w:rsidP="00BD01DB">
      <w:pPr>
        <w:suppressAutoHyphens w:val="0"/>
        <w:autoSpaceDN/>
        <w:jc w:val="both"/>
        <w:textAlignment w:val="auto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2C3EFC02" wp14:editId="06F8EF81">
            <wp:extent cx="5745480" cy="2583180"/>
            <wp:effectExtent l="0" t="0" r="7620" b="7620"/>
            <wp:docPr id="5396188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27C9" w14:textId="77777777" w:rsidR="00BD01DB" w:rsidRPr="00BD01DB" w:rsidRDefault="00BD01DB" w:rsidP="00BD01DB">
      <w:pPr>
        <w:rPr>
          <w:rFonts w:ascii="Garamond" w:hAnsi="Garamond"/>
        </w:rPr>
      </w:pPr>
    </w:p>
    <w:p w14:paraId="07D825F6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Jedan od važnih rezultata projekta bit će uređenje i uspostava „show room-a“ u Općini Punat, opremljenog namještajem izrađenim od plastike prikupljene na plažama otoka Krka. Osim toga, aktivno sudjelovanje lokalnih zajednica i građana u prikupljanju i karakterizaciji otpada pridonijet će uspješnom razvrstavanju i ponovnoj upotrebi plastike. Tvrtke će prerađivati plastični otpad u granule te ih koristiti za proizvodnju novih, korisnih predmeta.</w:t>
      </w:r>
    </w:p>
    <w:p w14:paraId="0A34FCFA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lastRenderedPageBreak/>
        <w:t>Uspjeh ovog projekta ovisit će o bliskoj suradnji svih partnera i lokalnih zajednica, a rezultirat će izradom zajedničke strategije za razvoj plave kružne ekonomije, koja će biti primjenjiva i u područjima gdje upravljanje otpadom još uvijek nije dovoljno razvijeno.</w:t>
      </w:r>
    </w:p>
    <w:p w14:paraId="2DD9B58C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 xml:space="preserve">Sastanak je zaključen dogovorom o daljnjim koracima u provedbi projekta i </w:t>
      </w:r>
      <w:proofErr w:type="spellStart"/>
      <w:r w:rsidRPr="00BD01DB">
        <w:rPr>
          <w:rFonts w:ascii="Garamond" w:hAnsi="Garamond"/>
        </w:rPr>
        <w:t>formalizacijom</w:t>
      </w:r>
      <w:proofErr w:type="spellEnd"/>
      <w:r w:rsidRPr="00BD01DB">
        <w:rPr>
          <w:rFonts w:ascii="Garamond" w:hAnsi="Garamond"/>
        </w:rPr>
        <w:t xml:space="preserve"> suradnje među partnerima. </w:t>
      </w:r>
    </w:p>
    <w:p w14:paraId="14169494" w14:textId="77777777" w:rsidR="00BD01DB" w:rsidRPr="00BD01DB" w:rsidRDefault="00BD01DB" w:rsidP="00BD01DB">
      <w:pPr>
        <w:rPr>
          <w:rFonts w:ascii="Garamond" w:hAnsi="Garamond"/>
        </w:rPr>
      </w:pPr>
      <w:r w:rsidRPr="00BD01DB">
        <w:rPr>
          <w:rFonts w:ascii="Garamond" w:hAnsi="Garamond"/>
        </w:rPr>
        <w:t xml:space="preserve">Udio Općine Punat unutar projekta iznosi 299.890,00 € od čega je  85% (254.906,50 €) sufinanciranje </w:t>
      </w:r>
      <w:proofErr w:type="spellStart"/>
      <w:r w:rsidRPr="00BD01DB">
        <w:rPr>
          <w:rFonts w:ascii="Garamond" w:hAnsi="Garamond"/>
        </w:rPr>
        <w:t>Interreg</w:t>
      </w:r>
      <w:proofErr w:type="spellEnd"/>
      <w:r w:rsidRPr="00BD01DB">
        <w:rPr>
          <w:rFonts w:ascii="Garamond" w:hAnsi="Garamond"/>
        </w:rPr>
        <w:t xml:space="preserve"> sredstvima dok je doprinos Općine Punat 15% odnosno 44.983,50 €.</w:t>
      </w:r>
    </w:p>
    <w:p w14:paraId="414EA7A4" w14:textId="77777777" w:rsidR="00BD01DB" w:rsidRPr="00BD01DB" w:rsidRDefault="00BD01DB" w:rsidP="00BD01DB">
      <w:pPr>
        <w:rPr>
          <w:rFonts w:ascii="Garamond" w:hAnsi="Garamond"/>
        </w:rPr>
      </w:pPr>
      <w:r w:rsidRPr="00BD01DB">
        <w:rPr>
          <w:rFonts w:ascii="Garamond" w:hAnsi="Garamond"/>
        </w:rPr>
        <w:t>Kao vodeći projektni partner Općina Punat bit će odgovorna za upravljanje projektom, koordinaciju i komunikaciju između projektnih partnera.</w:t>
      </w:r>
    </w:p>
    <w:p w14:paraId="47966BA6" w14:textId="77777777" w:rsidR="00BD01DB" w:rsidRPr="00BD01DB" w:rsidRDefault="00BD01DB" w:rsidP="00BD01DB">
      <w:pPr>
        <w:jc w:val="both"/>
        <w:rPr>
          <w:rFonts w:ascii="Garamond" w:hAnsi="Garamond"/>
        </w:rPr>
      </w:pPr>
    </w:p>
    <w:p w14:paraId="76E2BC5B" w14:textId="77777777" w:rsidR="00B90244" w:rsidRDefault="00B90244" w:rsidP="00B90244">
      <w:pPr>
        <w:jc w:val="both"/>
        <w:rPr>
          <w:rFonts w:ascii="Garamond" w:hAnsi="Garamond"/>
        </w:rPr>
      </w:pPr>
    </w:p>
    <w:p w14:paraId="7360E75A" w14:textId="77777777" w:rsidR="00B90244" w:rsidRDefault="00B90244" w:rsidP="00B90244">
      <w:pPr>
        <w:jc w:val="both"/>
        <w:rPr>
          <w:rFonts w:ascii="Garamond" w:hAnsi="Garamond"/>
        </w:rPr>
      </w:pPr>
    </w:p>
    <w:p w14:paraId="69EE8413" w14:textId="77777777" w:rsidR="00B90244" w:rsidRDefault="00B90244" w:rsidP="00B90244">
      <w:pPr>
        <w:shd w:val="clear" w:color="auto" w:fill="FFFFFF"/>
        <w:rPr>
          <w:rFonts w:ascii="Garamond" w:hAnsi="Garamond"/>
          <w:b/>
          <w:i/>
        </w:rPr>
      </w:pPr>
    </w:p>
    <w:p w14:paraId="40FDDFA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6F13AD22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70E960E6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83775C8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38CAEE8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2FEEEFB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29D808C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ED49735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6EF71DE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2B9E8220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0D2DCA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605F0364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2792A4F1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71D78C39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951F5D9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60974BC8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5366D76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664232D2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08E9A53F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35732C0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473ED4DE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35219E4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24EB84BA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989572F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01437AD2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D70DC34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74F68F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2787EB3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45F85BB1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008F4C99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328AA2D8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702C58B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08B8A22E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5FA414FF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3ABFDA2B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3A2CFA26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A9706E8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64892D50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711686D7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12C460DE" w14:textId="77777777" w:rsidR="00BD01DB" w:rsidRDefault="00BD01DB" w:rsidP="00B90244">
      <w:pPr>
        <w:shd w:val="clear" w:color="auto" w:fill="FFFFFF"/>
        <w:rPr>
          <w:rFonts w:ascii="Garamond" w:hAnsi="Garamond"/>
          <w:b/>
          <w:i/>
        </w:rPr>
      </w:pPr>
    </w:p>
    <w:p w14:paraId="49F34E33" w14:textId="267B5347" w:rsidR="00BD01DB" w:rsidRDefault="00BD01DB" w:rsidP="00B90244">
      <w:pPr>
        <w:shd w:val="clear" w:color="auto" w:fill="FFFFFF"/>
        <w:rPr>
          <w:rFonts w:ascii="Garamond" w:hAnsi="Garamond"/>
          <w:b/>
          <w:iCs/>
        </w:rPr>
      </w:pPr>
      <w:r>
        <w:rPr>
          <w:rFonts w:ascii="Garamond" w:hAnsi="Garamond"/>
          <w:b/>
          <w:iCs/>
        </w:rPr>
        <w:lastRenderedPageBreak/>
        <w:t>VI. DAN PODUZETNIŠTVA U PUNTU</w:t>
      </w:r>
    </w:p>
    <w:p w14:paraId="1D14E685" w14:textId="77777777" w:rsidR="00BD01DB" w:rsidRDefault="00BD01DB" w:rsidP="00B90244">
      <w:pPr>
        <w:shd w:val="clear" w:color="auto" w:fill="FFFFFF"/>
        <w:rPr>
          <w:rFonts w:ascii="Garamond" w:hAnsi="Garamond"/>
          <w:b/>
          <w:iCs/>
        </w:rPr>
      </w:pPr>
    </w:p>
    <w:p w14:paraId="74AACEC9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 xml:space="preserve">Sredinom listopada je u jedinstvenom ambijentu Galerije </w:t>
      </w:r>
      <w:proofErr w:type="spellStart"/>
      <w:r w:rsidRPr="00BD01DB">
        <w:rPr>
          <w:rFonts w:ascii="Garamond" w:hAnsi="Garamond"/>
        </w:rPr>
        <w:t>Toš</w:t>
      </w:r>
      <w:proofErr w:type="spellEnd"/>
      <w:r w:rsidRPr="00BD01DB">
        <w:rPr>
          <w:rFonts w:ascii="Garamond" w:hAnsi="Garamond"/>
        </w:rPr>
        <w:t xml:space="preserve"> održana konferencija </w:t>
      </w:r>
      <w:r w:rsidRPr="00BD01DB">
        <w:rPr>
          <w:rFonts w:ascii="Garamond" w:hAnsi="Garamond"/>
          <w:b/>
          <w:bCs/>
        </w:rPr>
        <w:t>„Dan poduzetništva u Puntu“</w:t>
      </w:r>
      <w:r w:rsidRPr="00BD01DB">
        <w:rPr>
          <w:rFonts w:ascii="Garamond" w:hAnsi="Garamond"/>
        </w:rPr>
        <w:t>, koju su zajednički organizirali </w:t>
      </w:r>
      <w:r w:rsidRPr="00BD01DB">
        <w:rPr>
          <w:rFonts w:ascii="Garamond" w:hAnsi="Garamond"/>
          <w:b/>
          <w:bCs/>
        </w:rPr>
        <w:t>Obrtnička komora Primorsko-goranske županije, Udruženje obrtnika otoka Krka i Općina Punat</w:t>
      </w:r>
      <w:r w:rsidRPr="00BD01DB">
        <w:rPr>
          <w:rFonts w:ascii="Garamond" w:hAnsi="Garamond"/>
        </w:rPr>
        <w:t>.</w:t>
      </w:r>
    </w:p>
    <w:p w14:paraId="677C02D0" w14:textId="77777777" w:rsidR="00BD01DB" w:rsidRDefault="00BD01DB" w:rsidP="00BD01DB">
      <w:pPr>
        <w:jc w:val="both"/>
        <w:rPr>
          <w:rFonts w:ascii="Garamond" w:hAnsi="Garamond"/>
        </w:rPr>
      </w:pPr>
    </w:p>
    <w:p w14:paraId="57CBDD05" w14:textId="5FEECEAF" w:rsid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>Konferencija je okupila brojne poduzetnike i obrtnike, stručnjake i zainteresirane dionike iz različitih sektora, koji su razmijenili vrijedna znanja i iskustva te razgovarali o aktualnim temama koje oblikuju poslovno okruženje.</w:t>
      </w:r>
    </w:p>
    <w:p w14:paraId="10A4B654" w14:textId="77777777" w:rsidR="00BD01DB" w:rsidRDefault="00BD01DB" w:rsidP="00BD01DB">
      <w:pPr>
        <w:jc w:val="both"/>
        <w:rPr>
          <w:rFonts w:ascii="Garamond" w:hAnsi="Garamond"/>
        </w:rPr>
      </w:pPr>
    </w:p>
    <w:p w14:paraId="2D1F67F6" w14:textId="048D5E9D" w:rsidR="00BD01DB" w:rsidRPr="00BD01DB" w:rsidRDefault="00BD01DB" w:rsidP="00BD01DB">
      <w:pPr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693B3C39" wp14:editId="4339442B">
            <wp:extent cx="5753100" cy="4312920"/>
            <wp:effectExtent l="0" t="0" r="0" b="0"/>
            <wp:docPr id="786429605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4C09" w14:textId="77777777" w:rsidR="00BD01DB" w:rsidRDefault="00BD01DB" w:rsidP="00BD01DB">
      <w:pPr>
        <w:jc w:val="both"/>
        <w:rPr>
          <w:rFonts w:ascii="Garamond" w:hAnsi="Garamond"/>
        </w:rPr>
      </w:pPr>
    </w:p>
    <w:p w14:paraId="42EAE727" w14:textId="1B84CD5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 xml:space="preserve">Konferenciju su otvorili predsjednik Obrtničke komore Primorsko-goranske županije, dr. sc. Emil </w:t>
      </w:r>
      <w:proofErr w:type="spellStart"/>
      <w:r w:rsidRPr="00BD01DB">
        <w:rPr>
          <w:rFonts w:ascii="Garamond" w:hAnsi="Garamond"/>
        </w:rPr>
        <w:t>Priskić</w:t>
      </w:r>
      <w:proofErr w:type="spellEnd"/>
      <w:r w:rsidRPr="00BD01DB">
        <w:rPr>
          <w:rFonts w:ascii="Garamond" w:hAnsi="Garamond"/>
        </w:rPr>
        <w:t xml:space="preserve">, i načelnik Općine Punat, Daniel Strčić. Nakon uvodnog obraćanja voditeljice konferencije Ermine Duraj, komunikacijske stručnjakinje i pročelnice Upravnog odjela za poslove Župana i Županijske skupštine, održana je zanimljiva panel-rasprava pod nazivom „Poduzetničke prepreke i kako ih zaobići“. Sudionice panel-rasprave Alessandra Ban, pročelnica Upravnog odjela za turizam, poduzetništvo i ruralni razvoj Primorsko-goranske županije, Đurđica </w:t>
      </w:r>
      <w:proofErr w:type="spellStart"/>
      <w:r w:rsidRPr="00BD01DB">
        <w:rPr>
          <w:rFonts w:ascii="Garamond" w:hAnsi="Garamond"/>
        </w:rPr>
        <w:t>Mostarčić</w:t>
      </w:r>
      <w:proofErr w:type="spellEnd"/>
      <w:r w:rsidRPr="00BD01DB">
        <w:rPr>
          <w:rFonts w:ascii="Garamond" w:hAnsi="Garamond"/>
        </w:rPr>
        <w:t xml:space="preserve">, predsjednica Sekcije računovođa Hrvatske obrtničke komore, poznata i kao Šaptačica poduzetnicima, te </w:t>
      </w:r>
      <w:proofErr w:type="spellStart"/>
      <w:r w:rsidRPr="00BD01DB">
        <w:rPr>
          <w:rFonts w:ascii="Garamond" w:hAnsi="Garamond"/>
        </w:rPr>
        <w:t>Egle</w:t>
      </w:r>
      <w:proofErr w:type="spellEnd"/>
      <w:r w:rsidRPr="00BD01DB">
        <w:rPr>
          <w:rFonts w:ascii="Garamond" w:hAnsi="Garamond"/>
        </w:rPr>
        <w:t xml:space="preserve"> </w:t>
      </w:r>
      <w:proofErr w:type="spellStart"/>
      <w:r w:rsidRPr="00BD01DB">
        <w:rPr>
          <w:rFonts w:ascii="Garamond" w:hAnsi="Garamond"/>
        </w:rPr>
        <w:t>Katunar</w:t>
      </w:r>
      <w:proofErr w:type="spellEnd"/>
      <w:r w:rsidRPr="00BD01DB">
        <w:rPr>
          <w:rFonts w:ascii="Garamond" w:hAnsi="Garamond"/>
        </w:rPr>
        <w:t xml:space="preserve">, voditeljica prodaje i marketinga Kuće vina Ivan </w:t>
      </w:r>
      <w:proofErr w:type="spellStart"/>
      <w:r w:rsidRPr="00BD01DB">
        <w:rPr>
          <w:rFonts w:ascii="Garamond" w:hAnsi="Garamond"/>
        </w:rPr>
        <w:t>Katunar</w:t>
      </w:r>
      <w:proofErr w:type="spellEnd"/>
      <w:r w:rsidRPr="00BD01DB">
        <w:rPr>
          <w:rFonts w:ascii="Garamond" w:hAnsi="Garamond"/>
        </w:rPr>
        <w:t>, na zanimljiv i pristupačan način sa sudionicima su podijelile savjete i osobna iskustva. Na važnost jačanja komunikacijskih vještina ukazale su Ermina Duraj i Vesna Bartolović, naglašavajući utjecaj razvoja takvih vještina na okolinu, ali i njihov značajan doprinos profesionalnom razvoju.</w:t>
      </w:r>
    </w:p>
    <w:p w14:paraId="48B290F1" w14:textId="77777777" w:rsidR="00BD01DB" w:rsidRPr="00BD01DB" w:rsidRDefault="00BD01DB" w:rsidP="00BD01DB">
      <w:pPr>
        <w:jc w:val="both"/>
        <w:rPr>
          <w:rFonts w:ascii="Garamond" w:hAnsi="Garamond"/>
        </w:rPr>
      </w:pPr>
      <w:r w:rsidRPr="00BD01DB">
        <w:rPr>
          <w:rFonts w:ascii="Garamond" w:hAnsi="Garamond"/>
        </w:rPr>
        <w:t xml:space="preserve">Predstavnice Policijske uprave Primorsko-goranske Nina </w:t>
      </w:r>
      <w:proofErr w:type="spellStart"/>
      <w:r w:rsidRPr="00BD01DB">
        <w:rPr>
          <w:rFonts w:ascii="Garamond" w:hAnsi="Garamond"/>
        </w:rPr>
        <w:t>Gregović</w:t>
      </w:r>
      <w:proofErr w:type="spellEnd"/>
      <w:r w:rsidRPr="00BD01DB">
        <w:rPr>
          <w:rFonts w:ascii="Garamond" w:hAnsi="Garamond"/>
        </w:rPr>
        <w:t xml:space="preserve"> i Danijela </w:t>
      </w:r>
      <w:proofErr w:type="spellStart"/>
      <w:r w:rsidRPr="00BD01DB">
        <w:rPr>
          <w:rFonts w:ascii="Garamond" w:hAnsi="Garamond"/>
        </w:rPr>
        <w:t>Buršić</w:t>
      </w:r>
      <w:proofErr w:type="spellEnd"/>
      <w:r w:rsidRPr="00BD01DB">
        <w:rPr>
          <w:rFonts w:ascii="Garamond" w:hAnsi="Garamond"/>
        </w:rPr>
        <w:t xml:space="preserve"> održale su predavanje o zapošljavanju stranih radnika te odgovorile na brojna pitanja iz publike, a Đurđica </w:t>
      </w:r>
      <w:proofErr w:type="spellStart"/>
      <w:r w:rsidRPr="00BD01DB">
        <w:rPr>
          <w:rFonts w:ascii="Garamond" w:hAnsi="Garamond"/>
        </w:rPr>
        <w:t>Mostarčić</w:t>
      </w:r>
      <w:proofErr w:type="spellEnd"/>
      <w:r w:rsidRPr="00BD01DB">
        <w:rPr>
          <w:rFonts w:ascii="Garamond" w:hAnsi="Garamond"/>
        </w:rPr>
        <w:t xml:space="preserve"> upoznala je prisutne s poreznim novostima koje nas očekuju s početkom 2025. godine.</w:t>
      </w:r>
    </w:p>
    <w:p w14:paraId="2E780A02" w14:textId="77777777" w:rsidR="00BD01DB" w:rsidRPr="00BD01DB" w:rsidRDefault="00BD01DB" w:rsidP="00B90244">
      <w:pPr>
        <w:shd w:val="clear" w:color="auto" w:fill="FFFFFF"/>
        <w:rPr>
          <w:rFonts w:ascii="Garamond" w:hAnsi="Garamond"/>
          <w:b/>
          <w:iCs/>
        </w:rPr>
      </w:pPr>
    </w:p>
    <w:p w14:paraId="7E4DB0EE" w14:textId="77777777" w:rsidR="00B90244" w:rsidRDefault="00B90244" w:rsidP="00B90244">
      <w:pPr>
        <w:shd w:val="clear" w:color="auto" w:fill="FFFFFF"/>
        <w:rPr>
          <w:rFonts w:ascii="Garamond" w:hAnsi="Garamond"/>
          <w:b/>
          <w:i/>
        </w:rPr>
      </w:pPr>
    </w:p>
    <w:p w14:paraId="0589871C" w14:textId="77777777" w:rsidR="00B90244" w:rsidRDefault="00B90244" w:rsidP="00B90244">
      <w:pPr>
        <w:shd w:val="clear" w:color="auto" w:fill="FFFFFF"/>
        <w:rPr>
          <w:rFonts w:ascii="Garamond" w:hAnsi="Garamond"/>
          <w:b/>
          <w:i/>
        </w:rPr>
      </w:pPr>
    </w:p>
    <w:p w14:paraId="7D8D7B9D" w14:textId="09E00CA3" w:rsidR="00A84AFC" w:rsidRPr="00BD01DB" w:rsidRDefault="00A84AFC">
      <w:pPr>
        <w:jc w:val="both"/>
        <w:rPr>
          <w:rFonts w:ascii="Garamond" w:hAnsi="Garamond" w:cs="Arial"/>
          <w:b/>
          <w:bCs/>
          <w:lang w:eastAsia="en-GB"/>
        </w:rPr>
      </w:pPr>
      <w:r w:rsidRPr="00BD01DB">
        <w:rPr>
          <w:rFonts w:ascii="Garamond" w:hAnsi="Garamond" w:cs="Arial"/>
          <w:b/>
          <w:bCs/>
          <w:lang w:eastAsia="en-GB"/>
        </w:rPr>
        <w:lastRenderedPageBreak/>
        <w:t>V</w:t>
      </w:r>
      <w:r w:rsidR="00B578DF" w:rsidRPr="00BD01DB">
        <w:rPr>
          <w:rFonts w:ascii="Garamond" w:hAnsi="Garamond" w:cs="Arial"/>
          <w:b/>
          <w:bCs/>
          <w:lang w:eastAsia="en-GB"/>
        </w:rPr>
        <w:t>I</w:t>
      </w:r>
      <w:r w:rsidR="00BD01DB" w:rsidRPr="00BD01DB">
        <w:rPr>
          <w:rFonts w:ascii="Garamond" w:hAnsi="Garamond" w:cs="Arial"/>
          <w:b/>
          <w:bCs/>
          <w:lang w:eastAsia="en-GB"/>
        </w:rPr>
        <w:t>I</w:t>
      </w:r>
      <w:r w:rsidRPr="00BD01DB">
        <w:rPr>
          <w:rFonts w:ascii="Garamond" w:hAnsi="Garamond" w:cs="Arial"/>
          <w:b/>
          <w:bCs/>
          <w:lang w:eastAsia="en-GB"/>
        </w:rPr>
        <w:t>. RAD U TIJELIMA USTANOVA</w:t>
      </w:r>
    </w:p>
    <w:p w14:paraId="70F9237D" w14:textId="20D373D0" w:rsidR="00A84AFC" w:rsidRPr="0003068D" w:rsidRDefault="00A84AFC">
      <w:pPr>
        <w:jc w:val="both"/>
        <w:rPr>
          <w:rFonts w:ascii="Garamond" w:hAnsi="Garamond" w:cs="Arial"/>
          <w:b/>
          <w:bCs/>
          <w:color w:val="FF0000"/>
          <w:u w:val="single"/>
          <w:lang w:eastAsia="en-GB"/>
        </w:rPr>
      </w:pPr>
    </w:p>
    <w:p w14:paraId="6B0EC0B6" w14:textId="7FC6AF57" w:rsidR="00A84AFC" w:rsidRPr="0003068D" w:rsidRDefault="00A84AFC" w:rsidP="002579F4">
      <w:pPr>
        <w:jc w:val="both"/>
        <w:rPr>
          <w:rFonts w:ascii="Garamond" w:hAnsi="Garamond" w:cs="Arial"/>
          <w:lang w:eastAsia="en-GB"/>
        </w:rPr>
      </w:pPr>
      <w:bookmarkStart w:id="16" w:name="_Hlk145626656"/>
      <w:r w:rsidRPr="0003068D">
        <w:rPr>
          <w:rFonts w:ascii="Garamond" w:hAnsi="Garamond" w:cs="Arial"/>
          <w:lang w:eastAsia="en-GB"/>
        </w:rPr>
        <w:t xml:space="preserve">U promatranom razdoblju održano je </w:t>
      </w:r>
      <w:r w:rsidR="00D2010E">
        <w:rPr>
          <w:rFonts w:ascii="Garamond" w:hAnsi="Garamond" w:cs="Arial"/>
          <w:lang w:eastAsia="en-GB"/>
        </w:rPr>
        <w:t>26</w:t>
      </w:r>
      <w:r w:rsidRPr="0003068D">
        <w:rPr>
          <w:rFonts w:ascii="Garamond" w:hAnsi="Garamond" w:cs="Arial"/>
          <w:lang w:eastAsia="en-GB"/>
        </w:rPr>
        <w:t xml:space="preserve"> sjednic</w:t>
      </w:r>
      <w:r w:rsidR="00437B49">
        <w:rPr>
          <w:rFonts w:ascii="Garamond" w:hAnsi="Garamond" w:cs="Arial"/>
          <w:lang w:eastAsia="en-GB"/>
        </w:rPr>
        <w:t>e</w:t>
      </w:r>
      <w:r w:rsidRPr="0003068D">
        <w:rPr>
          <w:rFonts w:ascii="Garamond" w:hAnsi="Garamond" w:cs="Arial"/>
          <w:lang w:eastAsia="en-GB"/>
        </w:rPr>
        <w:t xml:space="preserve"> ustanova i tijela </w:t>
      </w:r>
      <w:r w:rsidR="00FC659F" w:rsidRPr="0003068D">
        <w:rPr>
          <w:rFonts w:ascii="Garamond" w:hAnsi="Garamond" w:cs="Arial"/>
          <w:lang w:eastAsia="en-GB"/>
        </w:rPr>
        <w:t>u kojima sam predstavnik Općine  i to kako slijedi:</w:t>
      </w:r>
    </w:p>
    <w:bookmarkEnd w:id="16"/>
    <w:p w14:paraId="67993DA0" w14:textId="77777777" w:rsidR="00723347" w:rsidRPr="0003068D" w:rsidRDefault="00723347" w:rsidP="00723347">
      <w:pPr>
        <w:jc w:val="both"/>
        <w:rPr>
          <w:rFonts w:ascii="Garamond" w:hAnsi="Garamond"/>
          <w:b/>
          <w:bCs/>
          <w:u w:val="single"/>
          <w:lang w:eastAsia="en-GB"/>
        </w:rPr>
      </w:pPr>
    </w:p>
    <w:p w14:paraId="7CDE0368" w14:textId="75E645B4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 xml:space="preserve">1. Ponikve eko otok Krk d.o.o. – održane </w:t>
      </w:r>
      <w:r w:rsidR="00AF1A46">
        <w:rPr>
          <w:rFonts w:ascii="Garamond" w:hAnsi="Garamond"/>
        </w:rPr>
        <w:t>tri</w:t>
      </w:r>
      <w:r w:rsidRPr="0003068D">
        <w:rPr>
          <w:rFonts w:ascii="Garamond" w:hAnsi="Garamond"/>
        </w:rPr>
        <w:t xml:space="preserve"> sjednice: </w:t>
      </w:r>
      <w:r w:rsidR="00AF1A46">
        <w:rPr>
          <w:rFonts w:ascii="Garamond" w:hAnsi="Garamond"/>
        </w:rPr>
        <w:t>30. rujna</w:t>
      </w:r>
      <w:r w:rsidR="009B5D6F">
        <w:rPr>
          <w:rFonts w:ascii="Garamond" w:hAnsi="Garamond"/>
        </w:rPr>
        <w:t xml:space="preserve">, </w:t>
      </w:r>
      <w:r w:rsidR="00AF1A46">
        <w:rPr>
          <w:rFonts w:ascii="Garamond" w:hAnsi="Garamond"/>
        </w:rPr>
        <w:t>25</w:t>
      </w:r>
      <w:r w:rsidR="009B5D6F">
        <w:rPr>
          <w:rFonts w:ascii="Garamond" w:hAnsi="Garamond"/>
        </w:rPr>
        <w:t xml:space="preserve">. studenog i </w:t>
      </w:r>
      <w:r w:rsidR="00AF1A46">
        <w:rPr>
          <w:rFonts w:ascii="Garamond" w:hAnsi="Garamond"/>
        </w:rPr>
        <w:t>17</w:t>
      </w:r>
      <w:r w:rsidR="009B5D6F">
        <w:rPr>
          <w:rFonts w:ascii="Garamond" w:hAnsi="Garamond"/>
        </w:rPr>
        <w:t>. prosinca</w:t>
      </w:r>
    </w:p>
    <w:p w14:paraId="36AFEDBA" w14:textId="77777777" w:rsidR="009B5D6F" w:rsidRDefault="009B5D6F" w:rsidP="009B5D6F">
      <w:pPr>
        <w:jc w:val="both"/>
        <w:rPr>
          <w:rFonts w:ascii="Garamond" w:hAnsi="Garamond"/>
        </w:rPr>
      </w:pPr>
    </w:p>
    <w:p w14:paraId="789D7E7E" w14:textId="065EC0AA" w:rsidR="009B5D6F" w:rsidRPr="0003068D" w:rsidRDefault="00723347" w:rsidP="009B5D6F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 xml:space="preserve">2. Ponikve voda d.o.o. </w:t>
      </w:r>
      <w:r w:rsidR="009B5D6F" w:rsidRPr="0003068D">
        <w:rPr>
          <w:rFonts w:ascii="Garamond" w:hAnsi="Garamond"/>
        </w:rPr>
        <w:t xml:space="preserve">– </w:t>
      </w:r>
      <w:r w:rsidR="00AF1A46" w:rsidRPr="0003068D">
        <w:rPr>
          <w:rFonts w:ascii="Garamond" w:hAnsi="Garamond"/>
        </w:rPr>
        <w:t xml:space="preserve">održane </w:t>
      </w:r>
      <w:r w:rsidR="00AF1A46">
        <w:rPr>
          <w:rFonts w:ascii="Garamond" w:hAnsi="Garamond"/>
        </w:rPr>
        <w:t>četiri</w:t>
      </w:r>
      <w:r w:rsidR="00AF1A46" w:rsidRPr="0003068D">
        <w:rPr>
          <w:rFonts w:ascii="Garamond" w:hAnsi="Garamond"/>
        </w:rPr>
        <w:t xml:space="preserve"> sjednice: </w:t>
      </w:r>
      <w:r w:rsidR="00AF1A46">
        <w:rPr>
          <w:rFonts w:ascii="Garamond" w:hAnsi="Garamond"/>
        </w:rPr>
        <w:t xml:space="preserve">30. rujna, 25. studenog </w:t>
      </w:r>
      <w:r w:rsidR="00AF1A46">
        <w:rPr>
          <w:rFonts w:ascii="Garamond" w:hAnsi="Garamond"/>
        </w:rPr>
        <w:t xml:space="preserve">(x2) </w:t>
      </w:r>
      <w:r w:rsidR="00AF1A46">
        <w:rPr>
          <w:rFonts w:ascii="Garamond" w:hAnsi="Garamond"/>
        </w:rPr>
        <w:t>i 17. prosinca</w:t>
      </w:r>
    </w:p>
    <w:p w14:paraId="29DF532A" w14:textId="77777777" w:rsidR="009B5D6F" w:rsidRDefault="009B5D6F" w:rsidP="009B5D6F">
      <w:pPr>
        <w:jc w:val="both"/>
        <w:rPr>
          <w:rFonts w:ascii="Garamond" w:hAnsi="Garamond"/>
        </w:rPr>
      </w:pPr>
    </w:p>
    <w:p w14:paraId="5EC26EF4" w14:textId="1F0FB44D" w:rsidR="00723347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 xml:space="preserve">3. Ponikve usluga d.o.o. </w:t>
      </w:r>
      <w:r w:rsidR="009B5D6F" w:rsidRPr="0003068D">
        <w:rPr>
          <w:rFonts w:ascii="Garamond" w:hAnsi="Garamond"/>
        </w:rPr>
        <w:t xml:space="preserve">– </w:t>
      </w:r>
      <w:r w:rsidR="00AF1A46" w:rsidRPr="0003068D">
        <w:rPr>
          <w:rFonts w:ascii="Garamond" w:hAnsi="Garamond"/>
        </w:rPr>
        <w:t xml:space="preserve">održane </w:t>
      </w:r>
      <w:r w:rsidR="00AF1A46">
        <w:rPr>
          <w:rFonts w:ascii="Garamond" w:hAnsi="Garamond"/>
        </w:rPr>
        <w:t>tri</w:t>
      </w:r>
      <w:r w:rsidR="00AF1A46" w:rsidRPr="0003068D">
        <w:rPr>
          <w:rFonts w:ascii="Garamond" w:hAnsi="Garamond"/>
        </w:rPr>
        <w:t xml:space="preserve"> sjednice: </w:t>
      </w:r>
      <w:r w:rsidR="00AF1A46">
        <w:rPr>
          <w:rFonts w:ascii="Garamond" w:hAnsi="Garamond"/>
        </w:rPr>
        <w:t>30. rujna, 25. studenog i 17. prosinca</w:t>
      </w:r>
    </w:p>
    <w:p w14:paraId="0C884B12" w14:textId="77777777" w:rsidR="00AF1A46" w:rsidRPr="0003068D" w:rsidRDefault="00AF1A46" w:rsidP="00723347">
      <w:pPr>
        <w:jc w:val="both"/>
        <w:rPr>
          <w:rFonts w:ascii="Garamond" w:hAnsi="Garamond"/>
        </w:rPr>
      </w:pPr>
    </w:p>
    <w:p w14:paraId="4385E9BA" w14:textId="5418801A" w:rsidR="009B5D6F" w:rsidRPr="0003068D" w:rsidRDefault="00723347" w:rsidP="009B5D6F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 xml:space="preserve">4. Smart </w:t>
      </w:r>
      <w:proofErr w:type="spellStart"/>
      <w:r w:rsidRPr="0003068D">
        <w:rPr>
          <w:rFonts w:ascii="Garamond" w:hAnsi="Garamond"/>
        </w:rPr>
        <w:t>island</w:t>
      </w:r>
      <w:proofErr w:type="spellEnd"/>
      <w:r w:rsidRPr="0003068D">
        <w:rPr>
          <w:rFonts w:ascii="Garamond" w:hAnsi="Garamond"/>
        </w:rPr>
        <w:t xml:space="preserve"> Krk d.o.o. </w:t>
      </w:r>
      <w:r w:rsidR="009B5D6F" w:rsidRPr="0003068D">
        <w:rPr>
          <w:rFonts w:ascii="Garamond" w:hAnsi="Garamond"/>
        </w:rPr>
        <w:t xml:space="preserve">– </w:t>
      </w:r>
      <w:r w:rsidR="00AF1A46" w:rsidRPr="0003068D">
        <w:rPr>
          <w:rFonts w:ascii="Garamond" w:hAnsi="Garamond"/>
        </w:rPr>
        <w:t xml:space="preserve">održane </w:t>
      </w:r>
      <w:r w:rsidR="00AF1A46">
        <w:rPr>
          <w:rFonts w:ascii="Garamond" w:hAnsi="Garamond"/>
        </w:rPr>
        <w:t>tri</w:t>
      </w:r>
      <w:r w:rsidR="00AF1A46" w:rsidRPr="0003068D">
        <w:rPr>
          <w:rFonts w:ascii="Garamond" w:hAnsi="Garamond"/>
        </w:rPr>
        <w:t xml:space="preserve"> sjednice: </w:t>
      </w:r>
      <w:r w:rsidR="00AF1A46">
        <w:rPr>
          <w:rFonts w:ascii="Garamond" w:hAnsi="Garamond"/>
        </w:rPr>
        <w:t>30. rujna, 25. studenog i 17. prosinca</w:t>
      </w:r>
    </w:p>
    <w:p w14:paraId="619B156C" w14:textId="77777777" w:rsidR="00723347" w:rsidRPr="0003068D" w:rsidRDefault="00723347" w:rsidP="00723347">
      <w:pPr>
        <w:jc w:val="both"/>
        <w:rPr>
          <w:rFonts w:ascii="Garamond" w:hAnsi="Garamond"/>
        </w:rPr>
      </w:pPr>
    </w:p>
    <w:p w14:paraId="1591B949" w14:textId="6D9A5725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>5. Radio Otok Krk – održan</w:t>
      </w:r>
      <w:r w:rsidR="009B5D6F">
        <w:rPr>
          <w:rFonts w:ascii="Garamond" w:hAnsi="Garamond"/>
        </w:rPr>
        <w:t>a</w:t>
      </w:r>
      <w:r w:rsidRPr="0003068D">
        <w:rPr>
          <w:rFonts w:ascii="Garamond" w:hAnsi="Garamond"/>
        </w:rPr>
        <w:t xml:space="preserve"> </w:t>
      </w:r>
      <w:r w:rsidR="009B5D6F">
        <w:rPr>
          <w:rFonts w:ascii="Garamond" w:hAnsi="Garamond"/>
        </w:rPr>
        <w:t>jedna</w:t>
      </w:r>
      <w:r w:rsidRPr="0003068D">
        <w:rPr>
          <w:rFonts w:ascii="Garamond" w:hAnsi="Garamond"/>
        </w:rPr>
        <w:t xml:space="preserve"> sjednic</w:t>
      </w:r>
      <w:r w:rsidR="009B5D6F">
        <w:rPr>
          <w:rFonts w:ascii="Garamond" w:hAnsi="Garamond"/>
        </w:rPr>
        <w:t>a</w:t>
      </w:r>
      <w:r w:rsidRPr="0003068D">
        <w:rPr>
          <w:rFonts w:ascii="Garamond" w:hAnsi="Garamond"/>
        </w:rPr>
        <w:t xml:space="preserve"> </w:t>
      </w:r>
      <w:r w:rsidR="00AF1A46">
        <w:rPr>
          <w:rFonts w:ascii="Garamond" w:hAnsi="Garamond"/>
        </w:rPr>
        <w:t>dana 9. listopada</w:t>
      </w:r>
    </w:p>
    <w:p w14:paraId="127DF253" w14:textId="77777777" w:rsidR="00723347" w:rsidRPr="0003068D" w:rsidRDefault="00723347" w:rsidP="00723347">
      <w:pPr>
        <w:jc w:val="both"/>
        <w:rPr>
          <w:rFonts w:ascii="Garamond" w:hAnsi="Garamond"/>
        </w:rPr>
      </w:pPr>
    </w:p>
    <w:p w14:paraId="04C6149A" w14:textId="0FDA2831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>6. Turističko vijeće Turističke zajednice Općine Punat – održan</w:t>
      </w:r>
      <w:r w:rsidR="00AF1A46">
        <w:rPr>
          <w:rFonts w:ascii="Garamond" w:hAnsi="Garamond"/>
        </w:rPr>
        <w:t>e</w:t>
      </w:r>
      <w:r w:rsidRPr="0003068D">
        <w:rPr>
          <w:rFonts w:ascii="Garamond" w:hAnsi="Garamond"/>
        </w:rPr>
        <w:t xml:space="preserve"> </w:t>
      </w:r>
      <w:r w:rsidR="00AF1A46">
        <w:rPr>
          <w:rFonts w:ascii="Garamond" w:hAnsi="Garamond"/>
        </w:rPr>
        <w:t>tri</w:t>
      </w:r>
      <w:r w:rsidRPr="0003068D">
        <w:rPr>
          <w:rFonts w:ascii="Garamond" w:hAnsi="Garamond"/>
        </w:rPr>
        <w:t xml:space="preserve"> sjednic</w:t>
      </w:r>
      <w:r w:rsidR="009B5D6F">
        <w:rPr>
          <w:rFonts w:ascii="Garamond" w:hAnsi="Garamond"/>
        </w:rPr>
        <w:t>e</w:t>
      </w:r>
      <w:r w:rsidRPr="0003068D">
        <w:rPr>
          <w:rFonts w:ascii="Garamond" w:hAnsi="Garamond"/>
        </w:rPr>
        <w:t xml:space="preserve">: </w:t>
      </w:r>
      <w:r w:rsidR="00AF1A46">
        <w:rPr>
          <w:rFonts w:ascii="Garamond" w:hAnsi="Garamond"/>
        </w:rPr>
        <w:t>23. rujna, 4</w:t>
      </w:r>
      <w:r w:rsidR="009B5D6F">
        <w:rPr>
          <w:rFonts w:ascii="Garamond" w:hAnsi="Garamond"/>
        </w:rPr>
        <w:t>. listopada i 1</w:t>
      </w:r>
      <w:r w:rsidR="00AF1A46">
        <w:rPr>
          <w:rFonts w:ascii="Garamond" w:hAnsi="Garamond"/>
        </w:rPr>
        <w:t>1</w:t>
      </w:r>
      <w:r w:rsidR="009B5D6F">
        <w:rPr>
          <w:rFonts w:ascii="Garamond" w:hAnsi="Garamond"/>
        </w:rPr>
        <w:t>. prosinca</w:t>
      </w:r>
    </w:p>
    <w:p w14:paraId="3E10FF22" w14:textId="77777777" w:rsidR="00723347" w:rsidRPr="0003068D" w:rsidRDefault="00723347" w:rsidP="00723347">
      <w:pPr>
        <w:jc w:val="both"/>
        <w:rPr>
          <w:rFonts w:ascii="Garamond" w:hAnsi="Garamond"/>
        </w:rPr>
      </w:pPr>
    </w:p>
    <w:p w14:paraId="2D18951E" w14:textId="401FC9BF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 xml:space="preserve">7. Skupština Turističke zajednice Općine Punat – održana jedna sjednica dana </w:t>
      </w:r>
      <w:r w:rsidR="00AF1A46">
        <w:rPr>
          <w:rFonts w:ascii="Garamond" w:hAnsi="Garamond"/>
        </w:rPr>
        <w:t>19</w:t>
      </w:r>
      <w:r w:rsidRPr="0003068D">
        <w:rPr>
          <w:rFonts w:ascii="Garamond" w:hAnsi="Garamond"/>
        </w:rPr>
        <w:t xml:space="preserve">. </w:t>
      </w:r>
      <w:r w:rsidR="009B5D6F">
        <w:rPr>
          <w:rFonts w:ascii="Garamond" w:hAnsi="Garamond"/>
        </w:rPr>
        <w:t>prosinca</w:t>
      </w:r>
    </w:p>
    <w:p w14:paraId="231D6A9B" w14:textId="77777777" w:rsidR="00723347" w:rsidRPr="0003068D" w:rsidRDefault="00723347" w:rsidP="00723347">
      <w:pPr>
        <w:rPr>
          <w:rFonts w:ascii="Garamond" w:hAnsi="Garamond"/>
        </w:rPr>
      </w:pPr>
    </w:p>
    <w:p w14:paraId="47DF0281" w14:textId="21A827D2" w:rsidR="009B5D6F" w:rsidRPr="009B5D6F" w:rsidRDefault="009B5D6F" w:rsidP="009B5D6F">
      <w:pPr>
        <w:rPr>
          <w:rFonts w:ascii="Garamond" w:hAnsi="Garamond"/>
        </w:rPr>
      </w:pPr>
      <w:r w:rsidRPr="009B5D6F">
        <w:rPr>
          <w:rFonts w:ascii="Garamond" w:hAnsi="Garamond"/>
        </w:rPr>
        <w:t>8.</w:t>
      </w:r>
      <w:r>
        <w:rPr>
          <w:rFonts w:ascii="Garamond" w:hAnsi="Garamond"/>
        </w:rPr>
        <w:t xml:space="preserve"> Upravni odbor </w:t>
      </w:r>
      <w:r w:rsidRPr="0003068D">
        <w:rPr>
          <w:rFonts w:ascii="Garamond" w:hAnsi="Garamond"/>
        </w:rPr>
        <w:t xml:space="preserve">Lokalne akcijske grupe u ribarstvu „Kvarner“ – održana </w:t>
      </w:r>
      <w:r w:rsidR="00AF1A46">
        <w:rPr>
          <w:rFonts w:ascii="Garamond" w:hAnsi="Garamond"/>
        </w:rPr>
        <w:t xml:space="preserve">dvije </w:t>
      </w:r>
      <w:r w:rsidRPr="0003068D">
        <w:rPr>
          <w:rFonts w:ascii="Garamond" w:hAnsi="Garamond"/>
        </w:rPr>
        <w:t>sjednic</w:t>
      </w:r>
      <w:r w:rsidR="00AF1A46">
        <w:rPr>
          <w:rFonts w:ascii="Garamond" w:hAnsi="Garamond"/>
        </w:rPr>
        <w:t>e,</w:t>
      </w:r>
      <w:r w:rsidRPr="0003068D">
        <w:rPr>
          <w:rFonts w:ascii="Garamond" w:hAnsi="Garamond"/>
        </w:rPr>
        <w:t xml:space="preserve"> </w:t>
      </w:r>
      <w:r w:rsidR="00AF1A46">
        <w:rPr>
          <w:rFonts w:ascii="Garamond" w:hAnsi="Garamond"/>
        </w:rPr>
        <w:t>2</w:t>
      </w:r>
      <w:r w:rsidRPr="0003068D">
        <w:rPr>
          <w:rFonts w:ascii="Garamond" w:hAnsi="Garamond"/>
        </w:rPr>
        <w:t>.</w:t>
      </w:r>
      <w:r w:rsidR="00AF1A46">
        <w:rPr>
          <w:rFonts w:ascii="Garamond" w:hAnsi="Garamond"/>
        </w:rPr>
        <w:t xml:space="preserve"> i 18. prosinca</w:t>
      </w:r>
    </w:p>
    <w:p w14:paraId="4C591D68" w14:textId="77777777" w:rsidR="009B5D6F" w:rsidRDefault="009B5D6F" w:rsidP="00723347">
      <w:pPr>
        <w:rPr>
          <w:rFonts w:ascii="Garamond" w:hAnsi="Garamond"/>
        </w:rPr>
      </w:pPr>
    </w:p>
    <w:p w14:paraId="3A8F7375" w14:textId="0A73C28B" w:rsidR="00723347" w:rsidRPr="0003068D" w:rsidRDefault="009B5D6F" w:rsidP="00723347">
      <w:pPr>
        <w:rPr>
          <w:rFonts w:ascii="Garamond" w:hAnsi="Garamond"/>
        </w:rPr>
      </w:pPr>
      <w:r>
        <w:rPr>
          <w:rFonts w:ascii="Garamond" w:hAnsi="Garamond"/>
        </w:rPr>
        <w:t>9.</w:t>
      </w:r>
      <w:r w:rsidR="00723347" w:rsidRPr="0003068D">
        <w:rPr>
          <w:rFonts w:ascii="Garamond" w:hAnsi="Garamond"/>
        </w:rPr>
        <w:t xml:space="preserve">  Skupština Lokalne akcijske grupe u ribarstvu „Kvarner“ – održan</w:t>
      </w:r>
      <w:r w:rsidR="00AF1A46">
        <w:rPr>
          <w:rFonts w:ascii="Garamond" w:hAnsi="Garamond"/>
        </w:rPr>
        <w:t>a</w:t>
      </w:r>
      <w:r w:rsidR="00723347" w:rsidRPr="0003068D">
        <w:rPr>
          <w:rFonts w:ascii="Garamond" w:hAnsi="Garamond"/>
        </w:rPr>
        <w:t xml:space="preserve"> </w:t>
      </w:r>
      <w:r w:rsidR="00AF1A46">
        <w:rPr>
          <w:rFonts w:ascii="Garamond" w:hAnsi="Garamond"/>
        </w:rPr>
        <w:t>jedna</w:t>
      </w:r>
      <w:r w:rsidR="00723347" w:rsidRPr="0003068D">
        <w:rPr>
          <w:rFonts w:ascii="Garamond" w:hAnsi="Garamond"/>
        </w:rPr>
        <w:t xml:space="preserve"> sjednic</w:t>
      </w:r>
      <w:r w:rsidR="00AF1A46">
        <w:rPr>
          <w:rFonts w:ascii="Garamond" w:hAnsi="Garamond"/>
        </w:rPr>
        <w:t xml:space="preserve">a </w:t>
      </w:r>
      <w:r>
        <w:rPr>
          <w:rFonts w:ascii="Garamond" w:hAnsi="Garamond"/>
        </w:rPr>
        <w:t xml:space="preserve">dana </w:t>
      </w:r>
      <w:r w:rsidR="00AF1A46">
        <w:rPr>
          <w:rFonts w:ascii="Garamond" w:hAnsi="Garamond"/>
        </w:rPr>
        <w:t>18</w:t>
      </w:r>
      <w:r>
        <w:rPr>
          <w:rFonts w:ascii="Garamond" w:hAnsi="Garamond"/>
        </w:rPr>
        <w:t>. prosinca</w:t>
      </w:r>
    </w:p>
    <w:p w14:paraId="2C4D1D5B" w14:textId="77777777" w:rsidR="00723347" w:rsidRPr="0003068D" w:rsidRDefault="00723347" w:rsidP="00723347">
      <w:pPr>
        <w:rPr>
          <w:rFonts w:ascii="Garamond" w:hAnsi="Garamond"/>
        </w:rPr>
      </w:pPr>
      <w:r w:rsidRPr="0003068D">
        <w:rPr>
          <w:rFonts w:ascii="Garamond" w:hAnsi="Garamond"/>
        </w:rPr>
        <w:t> </w:t>
      </w:r>
    </w:p>
    <w:p w14:paraId="256BFB56" w14:textId="07D5BC0D" w:rsidR="00723347" w:rsidRPr="0003068D" w:rsidRDefault="009B5D6F" w:rsidP="00723347">
      <w:pPr>
        <w:rPr>
          <w:rFonts w:ascii="Garamond" w:hAnsi="Garamond"/>
        </w:rPr>
      </w:pPr>
      <w:r>
        <w:rPr>
          <w:rFonts w:ascii="Garamond" w:hAnsi="Garamond"/>
        </w:rPr>
        <w:t>10</w:t>
      </w:r>
      <w:r w:rsidR="00723347" w:rsidRPr="0003068D">
        <w:rPr>
          <w:rFonts w:ascii="Garamond" w:hAnsi="Garamond"/>
        </w:rPr>
        <w:t xml:space="preserve">. Skupština Komunalnog društva </w:t>
      </w:r>
      <w:proofErr w:type="spellStart"/>
      <w:r w:rsidR="00723347" w:rsidRPr="0003068D">
        <w:rPr>
          <w:rFonts w:ascii="Garamond" w:hAnsi="Garamond"/>
        </w:rPr>
        <w:t>Črnika</w:t>
      </w:r>
      <w:proofErr w:type="spellEnd"/>
      <w:r w:rsidR="00723347" w:rsidRPr="0003068D">
        <w:rPr>
          <w:rFonts w:ascii="Garamond" w:hAnsi="Garamond"/>
        </w:rPr>
        <w:t xml:space="preserve"> d.o.o. – održa</w:t>
      </w:r>
      <w:r w:rsidR="00AF1A46">
        <w:rPr>
          <w:rFonts w:ascii="Garamond" w:hAnsi="Garamond"/>
        </w:rPr>
        <w:t xml:space="preserve">na jedna </w:t>
      </w:r>
      <w:r w:rsidR="00723347" w:rsidRPr="0003068D">
        <w:rPr>
          <w:rFonts w:ascii="Garamond" w:hAnsi="Garamond"/>
        </w:rPr>
        <w:t>sjednic</w:t>
      </w:r>
      <w:r w:rsidR="00AF1A46">
        <w:rPr>
          <w:rFonts w:ascii="Garamond" w:hAnsi="Garamond"/>
        </w:rPr>
        <w:t xml:space="preserve">a </w:t>
      </w:r>
      <w:r w:rsidR="00723347" w:rsidRPr="0003068D">
        <w:rPr>
          <w:rFonts w:ascii="Garamond" w:hAnsi="Garamond"/>
        </w:rPr>
        <w:t xml:space="preserve">dana </w:t>
      </w:r>
      <w:r w:rsidR="00AF1A46">
        <w:rPr>
          <w:rFonts w:ascii="Garamond" w:hAnsi="Garamond"/>
        </w:rPr>
        <w:t>13. prosinca</w:t>
      </w:r>
    </w:p>
    <w:p w14:paraId="3A95CC76" w14:textId="77777777" w:rsidR="00723347" w:rsidRPr="0003068D" w:rsidRDefault="00723347" w:rsidP="00723347">
      <w:pPr>
        <w:rPr>
          <w:rFonts w:ascii="Garamond" w:hAnsi="Garamond"/>
        </w:rPr>
      </w:pPr>
    </w:p>
    <w:p w14:paraId="1FD1A9E1" w14:textId="78696E53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>1</w:t>
      </w:r>
      <w:r w:rsidR="009B5D6F">
        <w:rPr>
          <w:rFonts w:ascii="Garamond" w:hAnsi="Garamond"/>
        </w:rPr>
        <w:t>1</w:t>
      </w:r>
      <w:r w:rsidRPr="0003068D">
        <w:rPr>
          <w:rFonts w:ascii="Garamond" w:hAnsi="Garamond"/>
        </w:rPr>
        <w:t xml:space="preserve">. Stručno vijeće Centra za poljoprivredu i ruralni razvoj Primorsko goranske županije – održane </w:t>
      </w:r>
      <w:r w:rsidR="00AF1A46">
        <w:rPr>
          <w:rFonts w:ascii="Garamond" w:hAnsi="Garamond"/>
        </w:rPr>
        <w:t>dvije sjednice, 24. srpnja i 16. prosinca</w:t>
      </w:r>
    </w:p>
    <w:p w14:paraId="496EDC81" w14:textId="77777777" w:rsidR="00723347" w:rsidRPr="0003068D" w:rsidRDefault="00723347" w:rsidP="00723347">
      <w:pPr>
        <w:jc w:val="both"/>
        <w:rPr>
          <w:rFonts w:ascii="Garamond" w:hAnsi="Garamond"/>
        </w:rPr>
      </w:pPr>
    </w:p>
    <w:p w14:paraId="3D0E0A72" w14:textId="378C9A5C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>1</w:t>
      </w:r>
      <w:r w:rsidR="009B5D6F">
        <w:rPr>
          <w:rFonts w:ascii="Garamond" w:hAnsi="Garamond"/>
        </w:rPr>
        <w:t>2</w:t>
      </w:r>
      <w:r w:rsidRPr="0003068D">
        <w:rPr>
          <w:rFonts w:ascii="Garamond" w:hAnsi="Garamond"/>
        </w:rPr>
        <w:t>. Koordinacija (</w:t>
      </w:r>
      <w:proofErr w:type="spellStart"/>
      <w:r w:rsidRPr="0003068D">
        <w:rPr>
          <w:rFonts w:ascii="Garamond" w:hAnsi="Garamond"/>
        </w:rPr>
        <w:t>grado</w:t>
      </w:r>
      <w:proofErr w:type="spellEnd"/>
      <w:r w:rsidRPr="0003068D">
        <w:rPr>
          <w:rFonts w:ascii="Garamond" w:hAnsi="Garamond"/>
        </w:rPr>
        <w:t>)načelnika otoka Krka – održan</w:t>
      </w:r>
      <w:r w:rsidR="00AF1A46">
        <w:rPr>
          <w:rFonts w:ascii="Garamond" w:hAnsi="Garamond"/>
        </w:rPr>
        <w:t>a jedna</w:t>
      </w:r>
      <w:r w:rsidR="00437B49">
        <w:rPr>
          <w:rFonts w:ascii="Garamond" w:hAnsi="Garamond"/>
        </w:rPr>
        <w:t xml:space="preserve"> </w:t>
      </w:r>
      <w:r w:rsidRPr="0003068D">
        <w:rPr>
          <w:rFonts w:ascii="Garamond" w:hAnsi="Garamond"/>
        </w:rPr>
        <w:t>sjednic</w:t>
      </w:r>
      <w:r w:rsidR="00AF1A46">
        <w:rPr>
          <w:rFonts w:ascii="Garamond" w:hAnsi="Garamond"/>
        </w:rPr>
        <w:t>a 8.</w:t>
      </w:r>
      <w:r w:rsidR="00437B49">
        <w:rPr>
          <w:rFonts w:ascii="Garamond" w:hAnsi="Garamond"/>
        </w:rPr>
        <w:t xml:space="preserve"> listopada </w:t>
      </w:r>
    </w:p>
    <w:p w14:paraId="5EB37920" w14:textId="77777777" w:rsidR="00723347" w:rsidRPr="0003068D" w:rsidRDefault="00723347" w:rsidP="00723347">
      <w:pPr>
        <w:jc w:val="both"/>
        <w:rPr>
          <w:rFonts w:ascii="Garamond" w:hAnsi="Garamond"/>
        </w:rPr>
      </w:pPr>
    </w:p>
    <w:p w14:paraId="263AA5EE" w14:textId="1208B230" w:rsidR="00723347" w:rsidRPr="0003068D" w:rsidRDefault="00723347" w:rsidP="00723347">
      <w:pPr>
        <w:jc w:val="both"/>
        <w:rPr>
          <w:rFonts w:ascii="Garamond" w:hAnsi="Garamond"/>
        </w:rPr>
      </w:pPr>
      <w:r w:rsidRPr="0003068D">
        <w:rPr>
          <w:rFonts w:ascii="Garamond" w:hAnsi="Garamond"/>
        </w:rPr>
        <w:t>1</w:t>
      </w:r>
      <w:r w:rsidR="009B5D6F">
        <w:rPr>
          <w:rFonts w:ascii="Garamond" w:hAnsi="Garamond"/>
        </w:rPr>
        <w:t>3</w:t>
      </w:r>
      <w:r w:rsidRPr="0003068D">
        <w:rPr>
          <w:rFonts w:ascii="Garamond" w:hAnsi="Garamond"/>
        </w:rPr>
        <w:t>. Susret Župana Primorsko goranske županije s (</w:t>
      </w:r>
      <w:proofErr w:type="spellStart"/>
      <w:r w:rsidRPr="0003068D">
        <w:rPr>
          <w:rFonts w:ascii="Garamond" w:hAnsi="Garamond"/>
        </w:rPr>
        <w:t>grado</w:t>
      </w:r>
      <w:proofErr w:type="spellEnd"/>
      <w:r w:rsidRPr="0003068D">
        <w:rPr>
          <w:rFonts w:ascii="Garamond" w:hAnsi="Garamond"/>
        </w:rPr>
        <w:t xml:space="preserve">)načelnicima s područja županije održan je </w:t>
      </w:r>
      <w:r w:rsidR="00AF1A46">
        <w:rPr>
          <w:rFonts w:ascii="Garamond" w:hAnsi="Garamond"/>
        </w:rPr>
        <w:t>u listopadu</w:t>
      </w:r>
    </w:p>
    <w:p w14:paraId="2F35A053" w14:textId="6ED70648" w:rsidR="00A84AFC" w:rsidRPr="0003068D" w:rsidRDefault="00A84AFC">
      <w:pPr>
        <w:jc w:val="both"/>
        <w:rPr>
          <w:rFonts w:ascii="Garamond" w:hAnsi="Garamond" w:cs="Calibri"/>
          <w:color w:val="FF0000"/>
        </w:rPr>
      </w:pPr>
    </w:p>
    <w:p w14:paraId="2A87136D" w14:textId="77777777" w:rsidR="00723347" w:rsidRPr="0003068D" w:rsidRDefault="00723347">
      <w:pPr>
        <w:jc w:val="both"/>
        <w:rPr>
          <w:rFonts w:ascii="Garamond" w:hAnsi="Garamond" w:cs="Calibri"/>
          <w:color w:val="FF0000"/>
        </w:rPr>
      </w:pPr>
    </w:p>
    <w:p w14:paraId="42C79F8C" w14:textId="77777777" w:rsidR="009A51BA" w:rsidRPr="0003068D" w:rsidRDefault="009A51BA">
      <w:pPr>
        <w:jc w:val="both"/>
        <w:rPr>
          <w:rFonts w:ascii="Garamond" w:hAnsi="Garamond"/>
          <w:color w:val="FF0000"/>
        </w:rPr>
      </w:pPr>
    </w:p>
    <w:p w14:paraId="11B35DBB" w14:textId="326E0BCE" w:rsidR="00C45487" w:rsidRPr="0003068D" w:rsidRDefault="00362503">
      <w:pPr>
        <w:jc w:val="both"/>
        <w:rPr>
          <w:rFonts w:ascii="Garamond" w:hAnsi="Garamond"/>
        </w:rPr>
      </w:pP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  <w:color w:val="FF0000"/>
        </w:rPr>
        <w:tab/>
      </w:r>
      <w:r w:rsidRPr="0003068D">
        <w:rPr>
          <w:rFonts w:ascii="Garamond" w:hAnsi="Garamond"/>
        </w:rPr>
        <w:t>OPĆINSKI NAČELNIK</w:t>
      </w:r>
    </w:p>
    <w:p w14:paraId="5425790D" w14:textId="7D632E0C" w:rsidR="0043521B" w:rsidRPr="00EE550A" w:rsidRDefault="00F95F20">
      <w:pPr>
        <w:jc w:val="both"/>
        <w:rPr>
          <w:rFonts w:ascii="Garamond" w:hAnsi="Garamond"/>
          <w:color w:val="FF0000"/>
        </w:rPr>
      </w:pPr>
      <w:r w:rsidRPr="0003068D">
        <w:rPr>
          <w:rFonts w:ascii="Garamond" w:hAnsi="Garamond"/>
        </w:rPr>
        <w:t xml:space="preserve">   </w:t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="00362503" w:rsidRPr="0003068D">
        <w:rPr>
          <w:rFonts w:ascii="Garamond" w:hAnsi="Garamond"/>
        </w:rPr>
        <w:tab/>
      </w:r>
      <w:r w:rsidRPr="0003068D">
        <w:rPr>
          <w:rFonts w:ascii="Garamond" w:hAnsi="Garamond"/>
        </w:rPr>
        <w:t xml:space="preserve">   </w:t>
      </w:r>
      <w:r w:rsidR="00362503" w:rsidRPr="0003068D">
        <w:rPr>
          <w:rFonts w:ascii="Garamond" w:hAnsi="Garamond"/>
        </w:rPr>
        <w:t>Daniel</w:t>
      </w:r>
      <w:r w:rsidR="00362503" w:rsidRPr="009A51BA">
        <w:rPr>
          <w:rFonts w:ascii="Garamond" w:hAnsi="Garamond"/>
        </w:rPr>
        <w:t xml:space="preserve"> Strčić</w:t>
      </w:r>
      <w:r w:rsidRPr="009A51BA">
        <w:rPr>
          <w:rFonts w:ascii="Garamond" w:hAnsi="Garamond"/>
        </w:rPr>
        <w:t xml:space="preserve">, </w:t>
      </w:r>
      <w:proofErr w:type="spellStart"/>
      <w:r w:rsidRPr="009A51BA">
        <w:rPr>
          <w:rFonts w:ascii="Garamond" w:hAnsi="Garamond"/>
        </w:rPr>
        <w:t>bacc</w:t>
      </w:r>
      <w:proofErr w:type="spellEnd"/>
      <w:r w:rsidRPr="009A51BA">
        <w:rPr>
          <w:rFonts w:ascii="Garamond" w:hAnsi="Garamond"/>
        </w:rPr>
        <w:t>. inf.</w:t>
      </w:r>
    </w:p>
    <w:sectPr w:rsidR="0043521B" w:rsidRPr="00EE550A">
      <w:headerReference w:type="default" r:id="rId25"/>
      <w:footerReference w:type="default" r:id="rId26"/>
      <w:pgSz w:w="11906" w:h="16838"/>
      <w:pgMar w:top="840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1B3BA" w14:textId="77777777" w:rsidR="00342D1A" w:rsidRDefault="00342D1A">
      <w:r>
        <w:separator/>
      </w:r>
    </w:p>
  </w:endnote>
  <w:endnote w:type="continuationSeparator" w:id="0">
    <w:p w14:paraId="6F372DA1" w14:textId="77777777" w:rsidR="00342D1A" w:rsidRDefault="0034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">
    <w:altName w:val="Klee One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uxton Sketch">
    <w:altName w:val="Buxton Sketch"/>
    <w:charset w:val="00"/>
    <w:family w:val="script"/>
    <w:pitch w:val="variable"/>
    <w:sig w:usb0="A00002AF" w:usb1="400020D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530F2" w14:textId="77777777" w:rsidR="008B185D" w:rsidRDefault="00362503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>
      <w:t>36</w:t>
    </w:r>
    <w:r>
      <w:fldChar w:fldCharType="end"/>
    </w:r>
  </w:p>
  <w:p w14:paraId="7C838030" w14:textId="77777777" w:rsidR="008B185D" w:rsidRDefault="008B185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638D5" w14:textId="77777777" w:rsidR="00342D1A" w:rsidRDefault="00342D1A">
      <w:r>
        <w:rPr>
          <w:color w:val="000000"/>
        </w:rPr>
        <w:separator/>
      </w:r>
    </w:p>
  </w:footnote>
  <w:footnote w:type="continuationSeparator" w:id="0">
    <w:p w14:paraId="30090C03" w14:textId="77777777" w:rsidR="00342D1A" w:rsidRDefault="0034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5C680" w14:textId="77777777" w:rsidR="008B185D" w:rsidRDefault="00362503">
    <w:pPr>
      <w:pStyle w:val="Zaglavlje"/>
    </w:pPr>
    <w: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29E4"/>
    <w:multiLevelType w:val="multilevel"/>
    <w:tmpl w:val="6F987B8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D97E4C"/>
    <w:multiLevelType w:val="hybridMultilevel"/>
    <w:tmpl w:val="7B8E5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628E5"/>
    <w:multiLevelType w:val="multilevel"/>
    <w:tmpl w:val="30DA7F74"/>
    <w:lvl w:ilvl="0">
      <w:numFmt w:val="bullet"/>
      <w:lvlText w:val="-"/>
      <w:lvlJc w:val="left"/>
      <w:pPr>
        <w:ind w:left="720" w:hanging="360"/>
      </w:pPr>
      <w:rPr>
        <w:rFonts w:ascii="Arial" w:eastAsia="SimSu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6C9078E"/>
    <w:multiLevelType w:val="hybridMultilevel"/>
    <w:tmpl w:val="DB3401D6"/>
    <w:lvl w:ilvl="0" w:tplc="2C868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1E5227"/>
    <w:multiLevelType w:val="hybridMultilevel"/>
    <w:tmpl w:val="82C42216"/>
    <w:lvl w:ilvl="0" w:tplc="F830D2BA">
      <w:start w:val="1"/>
      <w:numFmt w:val="decimal"/>
      <w:lvlText w:val="%1.)"/>
      <w:lvlJc w:val="left"/>
      <w:pPr>
        <w:ind w:left="1065" w:hanging="360"/>
      </w:pPr>
      <w:rPr>
        <w:rFonts w:ascii="Garamond" w:hAnsi="Garamond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0EF5416"/>
    <w:multiLevelType w:val="multilevel"/>
    <w:tmpl w:val="3DA07A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11D26670"/>
    <w:multiLevelType w:val="multilevel"/>
    <w:tmpl w:val="0158DD6A"/>
    <w:lvl w:ilvl="0">
      <w:start w:val="1"/>
      <w:numFmt w:val="decimal"/>
      <w:lvlText w:val="%1."/>
      <w:lvlJc w:val="left"/>
      <w:pPr>
        <w:ind w:left="630" w:hanging="360"/>
      </w:pPr>
      <w:rPr>
        <w:rFonts w:ascii="Garamond" w:eastAsia="Times New Roman" w:hAnsi="Garamond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aramond" w:hAnsi="Garamond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7222CCD"/>
    <w:multiLevelType w:val="hybridMultilevel"/>
    <w:tmpl w:val="170ECC4A"/>
    <w:lvl w:ilvl="0" w:tplc="049AC494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BC0A0C"/>
    <w:multiLevelType w:val="hybridMultilevel"/>
    <w:tmpl w:val="FF16A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57B4D"/>
    <w:multiLevelType w:val="hybridMultilevel"/>
    <w:tmpl w:val="2A06B0DC"/>
    <w:lvl w:ilvl="0" w:tplc="90D6F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E8F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4A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0E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C1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4F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CF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67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04A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9C41EE0"/>
    <w:multiLevelType w:val="multilevel"/>
    <w:tmpl w:val="FE1E63CA"/>
    <w:lvl w:ilvl="0">
      <w:start w:val="1"/>
      <w:numFmt w:val="decimal"/>
      <w:lvlText w:val="%1.)"/>
      <w:lvlJc w:val="left"/>
      <w:pPr>
        <w:ind w:left="1080" w:hanging="360"/>
      </w:pPr>
      <w:rPr>
        <w:rFonts w:ascii="Garamond" w:eastAsia="Calibri" w:hAnsi="Garamond" w:cs="Arial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DE6638"/>
    <w:multiLevelType w:val="hybridMultilevel"/>
    <w:tmpl w:val="73C84B82"/>
    <w:lvl w:ilvl="0" w:tplc="95845EB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D1D59"/>
    <w:multiLevelType w:val="hybridMultilevel"/>
    <w:tmpl w:val="275A17BC"/>
    <w:lvl w:ilvl="0" w:tplc="9D04174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D36CE"/>
    <w:multiLevelType w:val="multilevel"/>
    <w:tmpl w:val="392A5812"/>
    <w:lvl w:ilvl="0">
      <w:start w:val="1"/>
      <w:numFmt w:val="decimal"/>
      <w:lvlText w:val="%1."/>
      <w:lvlJc w:val="left"/>
      <w:pPr>
        <w:ind w:left="644" w:hanging="360"/>
      </w:pPr>
      <w:rPr>
        <w:rFonts w:ascii="Garamond" w:eastAsia="Times New Roman" w:hAnsi="Garamond" w:cs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76C4C"/>
    <w:multiLevelType w:val="multilevel"/>
    <w:tmpl w:val="ECDC406E"/>
    <w:lvl w:ilvl="0">
      <w:numFmt w:val="bullet"/>
      <w:lvlText w:val=""/>
      <w:lvlJc w:val="left"/>
      <w:pPr>
        <w:ind w:left="720" w:hanging="360"/>
      </w:pPr>
      <w:rPr>
        <w:rFonts w:ascii="Wingdings" w:hAnsi="Wingdings" w:cs="Aria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20FA4135"/>
    <w:multiLevelType w:val="hybridMultilevel"/>
    <w:tmpl w:val="C3B69B04"/>
    <w:lvl w:ilvl="0" w:tplc="040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6" w15:restartNumberingAfterBreak="0">
    <w:nsid w:val="22EE4242"/>
    <w:multiLevelType w:val="hybridMultilevel"/>
    <w:tmpl w:val="F3E057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D4A10"/>
    <w:multiLevelType w:val="hybridMultilevel"/>
    <w:tmpl w:val="0DBEA4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EC2E46"/>
    <w:multiLevelType w:val="multilevel"/>
    <w:tmpl w:val="D7847FAE"/>
    <w:lvl w:ilvl="0">
      <w:numFmt w:val="bullet"/>
      <w:lvlText w:val=" "/>
      <w:lvlJc w:val="left"/>
      <w:pPr>
        <w:ind w:left="1" w:hanging="1"/>
      </w:pPr>
      <w:rPr>
        <w:rFonts w:ascii="Arial" w:hAnsi="Aria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255D2958"/>
    <w:multiLevelType w:val="multilevel"/>
    <w:tmpl w:val="0158DD6A"/>
    <w:lvl w:ilvl="0">
      <w:start w:val="1"/>
      <w:numFmt w:val="decimal"/>
      <w:lvlText w:val="%1."/>
      <w:lvlJc w:val="left"/>
      <w:pPr>
        <w:ind w:left="630" w:hanging="360"/>
      </w:pPr>
      <w:rPr>
        <w:rFonts w:ascii="Garamond" w:eastAsia="Times New Roman" w:hAnsi="Garamond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aramond" w:hAnsi="Garamond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2581055A"/>
    <w:multiLevelType w:val="hybridMultilevel"/>
    <w:tmpl w:val="3CBA1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32522"/>
    <w:multiLevelType w:val="multilevel"/>
    <w:tmpl w:val="8BF8506E"/>
    <w:lvl w:ilvl="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26413F88"/>
    <w:multiLevelType w:val="hybridMultilevel"/>
    <w:tmpl w:val="007017EE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9F66FC"/>
    <w:multiLevelType w:val="hybridMultilevel"/>
    <w:tmpl w:val="99BC4E5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D15ECD"/>
    <w:multiLevelType w:val="hybridMultilevel"/>
    <w:tmpl w:val="2BDE653A"/>
    <w:lvl w:ilvl="0" w:tplc="3D565970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2B79060F"/>
    <w:multiLevelType w:val="hybridMultilevel"/>
    <w:tmpl w:val="8F66B6F2"/>
    <w:lvl w:ilvl="0" w:tplc="77F47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C1D1FF4"/>
    <w:multiLevelType w:val="hybridMultilevel"/>
    <w:tmpl w:val="752C9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BC7D8A"/>
    <w:multiLevelType w:val="multilevel"/>
    <w:tmpl w:val="E8687F56"/>
    <w:lvl w:ilvl="0">
      <w:numFmt w:val="bullet"/>
      <w:lvlText w:val="•"/>
      <w:lvlJc w:val="left"/>
      <w:pPr>
        <w:ind w:left="720" w:hanging="360"/>
      </w:pPr>
      <w:rPr>
        <w:rFonts w:ascii="Arial" w:hAnsi="Arial" w:cs="Arial"/>
        <w:sz w:val="22"/>
        <w:szCs w:val="22"/>
        <w:lang w:val="en-GB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8" w15:restartNumberingAfterBreak="0">
    <w:nsid w:val="2FD24FC9"/>
    <w:multiLevelType w:val="hybridMultilevel"/>
    <w:tmpl w:val="2AD6D146"/>
    <w:lvl w:ilvl="0" w:tplc="77F47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3534323"/>
    <w:multiLevelType w:val="hybridMultilevel"/>
    <w:tmpl w:val="9B823B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3024E6"/>
    <w:multiLevelType w:val="hybridMultilevel"/>
    <w:tmpl w:val="0D3CF5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52583C"/>
    <w:multiLevelType w:val="hybridMultilevel"/>
    <w:tmpl w:val="8CBA65DA"/>
    <w:lvl w:ilvl="0" w:tplc="E74AB7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65650C3"/>
    <w:multiLevelType w:val="hybridMultilevel"/>
    <w:tmpl w:val="DFE609BC"/>
    <w:lvl w:ilvl="0" w:tplc="97DC6C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345603"/>
    <w:multiLevelType w:val="hybridMultilevel"/>
    <w:tmpl w:val="77C88F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9B6091"/>
    <w:multiLevelType w:val="multilevel"/>
    <w:tmpl w:val="AAB8FD66"/>
    <w:lvl w:ilvl="0">
      <w:numFmt w:val="bullet"/>
      <w:lvlText w:val=""/>
      <w:lvlJc w:val="left"/>
      <w:pPr>
        <w:ind w:left="360" w:hanging="360"/>
      </w:pPr>
      <w:rPr>
        <w:rFonts w:ascii="Wingdings" w:hAnsi="Wingdings" w:cs="Arial"/>
        <w:sz w:val="22"/>
        <w:szCs w:val="22"/>
        <w:lang w:val="en-U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391E7320"/>
    <w:multiLevelType w:val="multilevel"/>
    <w:tmpl w:val="D02E211C"/>
    <w:lvl w:ilvl="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3A593A16"/>
    <w:multiLevelType w:val="hybridMultilevel"/>
    <w:tmpl w:val="FD740CA6"/>
    <w:lvl w:ilvl="0" w:tplc="DB4699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AF32E52"/>
    <w:multiLevelType w:val="multilevel"/>
    <w:tmpl w:val="6FDCC1E4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8" w15:restartNumberingAfterBreak="0">
    <w:nsid w:val="3D4E1E0B"/>
    <w:multiLevelType w:val="hybridMultilevel"/>
    <w:tmpl w:val="64826C78"/>
    <w:lvl w:ilvl="0" w:tplc="041A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9" w15:restartNumberingAfterBreak="0">
    <w:nsid w:val="41AE6841"/>
    <w:multiLevelType w:val="multilevel"/>
    <w:tmpl w:val="5678CEEC"/>
    <w:lvl w:ilvl="0">
      <w:start w:val="1"/>
      <w:numFmt w:val="decimal"/>
      <w:lvlText w:val="%1.)"/>
      <w:lvlJc w:val="left"/>
      <w:pPr>
        <w:ind w:left="1080" w:hanging="360"/>
      </w:pPr>
      <w:rPr>
        <w:rFonts w:ascii="Garamond" w:eastAsia="Calibri" w:hAnsi="Garamond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4B805CE"/>
    <w:multiLevelType w:val="singleLevel"/>
    <w:tmpl w:val="362ED1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/>
      </w:rPr>
    </w:lvl>
  </w:abstractNum>
  <w:abstractNum w:abstractNumId="41" w15:restartNumberingAfterBreak="0">
    <w:nsid w:val="4604496F"/>
    <w:multiLevelType w:val="multilevel"/>
    <w:tmpl w:val="BFB4F3B4"/>
    <w:lvl w:ilvl="0">
      <w:numFmt w:val="bullet"/>
      <w:lvlText w:val="-"/>
      <w:lvlJc w:val="left"/>
      <w:pPr>
        <w:ind w:left="720" w:hanging="360"/>
      </w:pPr>
      <w:rPr>
        <w:rFonts w:ascii="Arial" w:eastAsia="SimSu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46487481"/>
    <w:multiLevelType w:val="hybridMultilevel"/>
    <w:tmpl w:val="C0C4ACB6"/>
    <w:lvl w:ilvl="0" w:tplc="5666FE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625F8C"/>
    <w:multiLevelType w:val="hybridMultilevel"/>
    <w:tmpl w:val="02421B40"/>
    <w:lvl w:ilvl="0" w:tplc="38125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CF4611F"/>
    <w:multiLevelType w:val="multilevel"/>
    <w:tmpl w:val="38C42F50"/>
    <w:lvl w:ilvl="0">
      <w:numFmt w:val="bullet"/>
      <w:lvlText w:val="•"/>
      <w:lvlJc w:val="left"/>
      <w:pPr>
        <w:ind w:left="1" w:hanging="1"/>
      </w:pPr>
      <w:rPr>
        <w:rFonts w:ascii="Arial" w:hAnsi="Arial" w:cs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5" w15:restartNumberingAfterBreak="0">
    <w:nsid w:val="50005933"/>
    <w:multiLevelType w:val="multilevel"/>
    <w:tmpl w:val="392A5812"/>
    <w:lvl w:ilvl="0">
      <w:start w:val="1"/>
      <w:numFmt w:val="decimal"/>
      <w:lvlText w:val="%1."/>
      <w:lvlJc w:val="left"/>
      <w:pPr>
        <w:ind w:left="644" w:hanging="360"/>
      </w:pPr>
      <w:rPr>
        <w:rFonts w:ascii="Garamond" w:eastAsia="Times New Roman" w:hAnsi="Garamond" w:cs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6B61E6"/>
    <w:multiLevelType w:val="multilevel"/>
    <w:tmpl w:val="0158DD6A"/>
    <w:lvl w:ilvl="0">
      <w:start w:val="1"/>
      <w:numFmt w:val="decimal"/>
      <w:lvlText w:val="%1."/>
      <w:lvlJc w:val="left"/>
      <w:pPr>
        <w:ind w:left="630" w:hanging="360"/>
      </w:pPr>
      <w:rPr>
        <w:rFonts w:ascii="Garamond" w:eastAsia="Times New Roman" w:hAnsi="Garamond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aramond" w:hAnsi="Garamond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52930966"/>
    <w:multiLevelType w:val="multilevel"/>
    <w:tmpl w:val="84D209E2"/>
    <w:lvl w:ilvl="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53983709"/>
    <w:multiLevelType w:val="hybridMultilevel"/>
    <w:tmpl w:val="2D26784E"/>
    <w:lvl w:ilvl="0" w:tplc="6F0EE4EE">
      <w:start w:val="1"/>
      <w:numFmt w:val="decimal"/>
      <w:lvlText w:val="%1."/>
      <w:lvlJc w:val="left"/>
      <w:pPr>
        <w:ind w:left="1785" w:hanging="360"/>
      </w:pPr>
    </w:lvl>
    <w:lvl w:ilvl="1" w:tplc="041A0019">
      <w:start w:val="1"/>
      <w:numFmt w:val="lowerLetter"/>
      <w:lvlText w:val="%2."/>
      <w:lvlJc w:val="left"/>
      <w:pPr>
        <w:ind w:left="2505" w:hanging="360"/>
      </w:pPr>
    </w:lvl>
    <w:lvl w:ilvl="2" w:tplc="041A001B">
      <w:start w:val="1"/>
      <w:numFmt w:val="lowerRoman"/>
      <w:lvlText w:val="%3."/>
      <w:lvlJc w:val="right"/>
      <w:pPr>
        <w:ind w:left="3225" w:hanging="180"/>
      </w:pPr>
    </w:lvl>
    <w:lvl w:ilvl="3" w:tplc="041A000F">
      <w:start w:val="1"/>
      <w:numFmt w:val="decimal"/>
      <w:lvlText w:val="%4."/>
      <w:lvlJc w:val="left"/>
      <w:pPr>
        <w:ind w:left="3945" w:hanging="360"/>
      </w:pPr>
    </w:lvl>
    <w:lvl w:ilvl="4" w:tplc="041A0019">
      <w:start w:val="1"/>
      <w:numFmt w:val="lowerLetter"/>
      <w:lvlText w:val="%5."/>
      <w:lvlJc w:val="left"/>
      <w:pPr>
        <w:ind w:left="4665" w:hanging="360"/>
      </w:pPr>
    </w:lvl>
    <w:lvl w:ilvl="5" w:tplc="041A001B">
      <w:start w:val="1"/>
      <w:numFmt w:val="lowerRoman"/>
      <w:lvlText w:val="%6."/>
      <w:lvlJc w:val="right"/>
      <w:pPr>
        <w:ind w:left="5385" w:hanging="180"/>
      </w:pPr>
    </w:lvl>
    <w:lvl w:ilvl="6" w:tplc="041A000F">
      <w:start w:val="1"/>
      <w:numFmt w:val="decimal"/>
      <w:lvlText w:val="%7."/>
      <w:lvlJc w:val="left"/>
      <w:pPr>
        <w:ind w:left="6105" w:hanging="360"/>
      </w:pPr>
    </w:lvl>
    <w:lvl w:ilvl="7" w:tplc="041A0019">
      <w:start w:val="1"/>
      <w:numFmt w:val="lowerLetter"/>
      <w:lvlText w:val="%8."/>
      <w:lvlJc w:val="left"/>
      <w:pPr>
        <w:ind w:left="6825" w:hanging="360"/>
      </w:pPr>
    </w:lvl>
    <w:lvl w:ilvl="8" w:tplc="041A001B">
      <w:start w:val="1"/>
      <w:numFmt w:val="lowerRoman"/>
      <w:lvlText w:val="%9."/>
      <w:lvlJc w:val="right"/>
      <w:pPr>
        <w:ind w:left="7545" w:hanging="180"/>
      </w:pPr>
    </w:lvl>
  </w:abstractNum>
  <w:abstractNum w:abstractNumId="49" w15:restartNumberingAfterBreak="0">
    <w:nsid w:val="541E4BB0"/>
    <w:multiLevelType w:val="hybridMultilevel"/>
    <w:tmpl w:val="B2F63402"/>
    <w:lvl w:ilvl="0" w:tplc="AB4024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365649"/>
    <w:multiLevelType w:val="hybridMultilevel"/>
    <w:tmpl w:val="C428D464"/>
    <w:lvl w:ilvl="0" w:tplc="ADC28364">
      <w:start w:val="1"/>
      <w:numFmt w:val="decimal"/>
      <w:lvlText w:val="%1.)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615060"/>
    <w:multiLevelType w:val="multilevel"/>
    <w:tmpl w:val="F22AD292"/>
    <w:lvl w:ilvl="0">
      <w:numFmt w:val="bullet"/>
      <w:lvlText w:val="•"/>
      <w:lvlJc w:val="left"/>
      <w:rPr>
        <w:rFonts w:ascii="Arial" w:hAnsi="Arial" w:cs="Arial"/>
        <w:color w:val="auto"/>
        <w:sz w:val="22"/>
        <w:szCs w:val="22"/>
        <w:lang w:val="en-GB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2" w15:restartNumberingAfterBreak="0">
    <w:nsid w:val="588E18BD"/>
    <w:multiLevelType w:val="hybridMultilevel"/>
    <w:tmpl w:val="6284B94E"/>
    <w:lvl w:ilvl="0" w:tplc="B5563826">
      <w:start w:val="1"/>
      <w:numFmt w:val="decimal"/>
      <w:lvlText w:val="%1."/>
      <w:lvlJc w:val="left"/>
      <w:pPr>
        <w:ind w:left="1410" w:hanging="69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AEF4D9A"/>
    <w:multiLevelType w:val="hybridMultilevel"/>
    <w:tmpl w:val="43F2EE4C"/>
    <w:lvl w:ilvl="0" w:tplc="557CD7EE">
      <w:numFmt w:val="bullet"/>
      <w:lvlText w:val="-"/>
      <w:lvlJc w:val="left"/>
      <w:pPr>
        <w:ind w:left="1800" w:hanging="360"/>
      </w:pPr>
      <w:rPr>
        <w:rFonts w:ascii="Garamond" w:eastAsia="Times New Roman" w:hAnsi="Garamond" w:cs="Aria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5BBB6AFF"/>
    <w:multiLevelType w:val="multilevel"/>
    <w:tmpl w:val="041AAF6E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A15E52"/>
    <w:multiLevelType w:val="hybridMultilevel"/>
    <w:tmpl w:val="FA96D3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D2640F6"/>
    <w:multiLevelType w:val="hybridMultilevel"/>
    <w:tmpl w:val="08CE047E"/>
    <w:lvl w:ilvl="0" w:tplc="9FECC2DC">
      <w:start w:val="10"/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7" w15:restartNumberingAfterBreak="0">
    <w:nsid w:val="60944BB5"/>
    <w:multiLevelType w:val="multilevel"/>
    <w:tmpl w:val="55588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77140E"/>
    <w:multiLevelType w:val="hybridMultilevel"/>
    <w:tmpl w:val="FF16A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66722"/>
    <w:multiLevelType w:val="hybridMultilevel"/>
    <w:tmpl w:val="ADF66512"/>
    <w:lvl w:ilvl="0" w:tplc="D7487EE4">
      <w:start w:val="1"/>
      <w:numFmt w:val="decimal"/>
      <w:lvlText w:val="%1.)"/>
      <w:lvlJc w:val="left"/>
      <w:pPr>
        <w:ind w:left="720" w:hanging="360"/>
      </w:pPr>
      <w:rPr>
        <w:rFonts w:ascii="Garamond" w:hAnsi="Garamond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4D6588"/>
    <w:multiLevelType w:val="hybridMultilevel"/>
    <w:tmpl w:val="82601000"/>
    <w:lvl w:ilvl="0" w:tplc="6B8A222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ADA7F8F"/>
    <w:multiLevelType w:val="multilevel"/>
    <w:tmpl w:val="C8A05D64"/>
    <w:lvl w:ilvl="0">
      <w:numFmt w:val="bullet"/>
      <w:lvlText w:val=""/>
      <w:lvlJc w:val="left"/>
      <w:pPr>
        <w:ind w:left="720" w:hanging="360"/>
      </w:pPr>
      <w:rPr>
        <w:rFonts w:ascii="Wingdings" w:hAnsi="Wingdings" w:cs="Symbol"/>
        <w:lang w:val="en-U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2" w15:restartNumberingAfterBreak="0">
    <w:nsid w:val="6B0852A6"/>
    <w:multiLevelType w:val="hybridMultilevel"/>
    <w:tmpl w:val="5BECC1BC"/>
    <w:lvl w:ilvl="0" w:tplc="5AD4D18A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DA121D"/>
    <w:multiLevelType w:val="multilevel"/>
    <w:tmpl w:val="28BCFB7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sz w:val="2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4" w15:restartNumberingAfterBreak="0">
    <w:nsid w:val="6EA6349F"/>
    <w:multiLevelType w:val="hybridMultilevel"/>
    <w:tmpl w:val="D744EBA4"/>
    <w:lvl w:ilvl="0" w:tplc="0554C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473F18"/>
    <w:multiLevelType w:val="hybridMultilevel"/>
    <w:tmpl w:val="8830093C"/>
    <w:lvl w:ilvl="0" w:tplc="4A74D178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CE65FF"/>
    <w:multiLevelType w:val="multilevel"/>
    <w:tmpl w:val="6B32DF6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7" w15:restartNumberingAfterBreak="0">
    <w:nsid w:val="74C1574C"/>
    <w:multiLevelType w:val="hybridMultilevel"/>
    <w:tmpl w:val="7F06658E"/>
    <w:lvl w:ilvl="0" w:tplc="63A2B990">
      <w:start w:val="8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462384"/>
    <w:multiLevelType w:val="multilevel"/>
    <w:tmpl w:val="679C6792"/>
    <w:lvl w:ilvl="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 w15:restartNumberingAfterBreak="0">
    <w:nsid w:val="77B40224"/>
    <w:multiLevelType w:val="multilevel"/>
    <w:tmpl w:val="83FC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D9B6E52"/>
    <w:multiLevelType w:val="hybridMultilevel"/>
    <w:tmpl w:val="1E0631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540967">
    <w:abstractNumId w:val="58"/>
  </w:num>
  <w:num w:numId="2" w16cid:durableId="982349218">
    <w:abstractNumId w:val="30"/>
  </w:num>
  <w:num w:numId="3" w16cid:durableId="1813016909">
    <w:abstractNumId w:val="42"/>
  </w:num>
  <w:num w:numId="4" w16cid:durableId="95521478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1457350">
    <w:abstractNumId w:val="15"/>
  </w:num>
  <w:num w:numId="6" w16cid:durableId="933128496">
    <w:abstractNumId w:val="22"/>
  </w:num>
  <w:num w:numId="7" w16cid:durableId="326516494">
    <w:abstractNumId w:val="70"/>
  </w:num>
  <w:num w:numId="8" w16cid:durableId="787702311">
    <w:abstractNumId w:val="32"/>
  </w:num>
  <w:num w:numId="9" w16cid:durableId="80323684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232267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29346042">
    <w:abstractNumId w:val="53"/>
  </w:num>
  <w:num w:numId="12" w16cid:durableId="487554942">
    <w:abstractNumId w:val="65"/>
  </w:num>
  <w:num w:numId="13" w16cid:durableId="1806316971">
    <w:abstractNumId w:val="3"/>
  </w:num>
  <w:num w:numId="14" w16cid:durableId="1135414364">
    <w:abstractNumId w:val="57"/>
  </w:num>
  <w:num w:numId="15" w16cid:durableId="12431805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6722294">
    <w:abstractNumId w:val="26"/>
  </w:num>
  <w:num w:numId="17" w16cid:durableId="876505984">
    <w:abstractNumId w:val="40"/>
  </w:num>
  <w:num w:numId="18" w16cid:durableId="1554390884">
    <w:abstractNumId w:val="50"/>
  </w:num>
  <w:num w:numId="19" w16cid:durableId="1769080378">
    <w:abstractNumId w:val="19"/>
  </w:num>
  <w:num w:numId="20" w16cid:durableId="289869806">
    <w:abstractNumId w:val="64"/>
  </w:num>
  <w:num w:numId="21" w16cid:durableId="1844203460">
    <w:abstractNumId w:val="16"/>
  </w:num>
  <w:num w:numId="22" w16cid:durableId="69893348">
    <w:abstractNumId w:val="62"/>
  </w:num>
  <w:num w:numId="23" w16cid:durableId="748816220">
    <w:abstractNumId w:val="6"/>
  </w:num>
  <w:num w:numId="24" w16cid:durableId="2088920449">
    <w:abstractNumId w:val="46"/>
  </w:num>
  <w:num w:numId="25" w16cid:durableId="555118201">
    <w:abstractNumId w:val="13"/>
  </w:num>
  <w:num w:numId="26" w16cid:durableId="883299698">
    <w:abstractNumId w:val="60"/>
  </w:num>
  <w:num w:numId="27" w16cid:durableId="824123614">
    <w:abstractNumId w:val="45"/>
  </w:num>
  <w:num w:numId="28" w16cid:durableId="1531988458">
    <w:abstractNumId w:val="10"/>
  </w:num>
  <w:num w:numId="29" w16cid:durableId="1195997590">
    <w:abstractNumId w:val="39"/>
  </w:num>
  <w:num w:numId="30" w16cid:durableId="708601885">
    <w:abstractNumId w:val="36"/>
  </w:num>
  <w:num w:numId="31" w16cid:durableId="825895299">
    <w:abstractNumId w:val="20"/>
  </w:num>
  <w:num w:numId="32" w16cid:durableId="1220362711">
    <w:abstractNumId w:val="63"/>
  </w:num>
  <w:num w:numId="33" w16cid:durableId="1405176427">
    <w:abstractNumId w:val="7"/>
  </w:num>
  <w:num w:numId="34" w16cid:durableId="42330710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981669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72392143">
    <w:abstractNumId w:val="23"/>
  </w:num>
  <w:num w:numId="37" w16cid:durableId="1308048169">
    <w:abstractNumId w:val="37"/>
  </w:num>
  <w:num w:numId="38" w16cid:durableId="1624193774">
    <w:abstractNumId w:val="5"/>
  </w:num>
  <w:num w:numId="39" w16cid:durableId="1962108955">
    <w:abstractNumId w:val="27"/>
  </w:num>
  <w:num w:numId="40" w16cid:durableId="718087837">
    <w:abstractNumId w:val="66"/>
  </w:num>
  <w:num w:numId="41" w16cid:durableId="341667953">
    <w:abstractNumId w:val="51"/>
  </w:num>
  <w:num w:numId="42" w16cid:durableId="1639141434">
    <w:abstractNumId w:val="18"/>
  </w:num>
  <w:num w:numId="43" w16cid:durableId="380902523">
    <w:abstractNumId w:val="44"/>
  </w:num>
  <w:num w:numId="44" w16cid:durableId="1245413358">
    <w:abstractNumId w:val="34"/>
  </w:num>
  <w:num w:numId="45" w16cid:durableId="401147273">
    <w:abstractNumId w:val="61"/>
  </w:num>
  <w:num w:numId="46" w16cid:durableId="23334130">
    <w:abstractNumId w:val="14"/>
  </w:num>
  <w:num w:numId="47" w16cid:durableId="1326977984">
    <w:abstractNumId w:val="2"/>
  </w:num>
  <w:num w:numId="48" w16cid:durableId="1497499147">
    <w:abstractNumId w:val="0"/>
  </w:num>
  <w:num w:numId="49" w16cid:durableId="368454494">
    <w:abstractNumId w:val="41"/>
  </w:num>
  <w:num w:numId="50" w16cid:durableId="44257643">
    <w:abstractNumId w:val="43"/>
  </w:num>
  <w:num w:numId="51" w16cid:durableId="1252154390">
    <w:abstractNumId w:val="11"/>
  </w:num>
  <w:num w:numId="52" w16cid:durableId="2123525609">
    <w:abstractNumId w:val="56"/>
  </w:num>
  <w:num w:numId="53" w16cid:durableId="1239249243">
    <w:abstractNumId w:val="12"/>
  </w:num>
  <w:num w:numId="54" w16cid:durableId="2124614266">
    <w:abstractNumId w:val="38"/>
  </w:num>
  <w:num w:numId="55" w16cid:durableId="363791484">
    <w:abstractNumId w:val="9"/>
  </w:num>
  <w:num w:numId="56" w16cid:durableId="1152021109">
    <w:abstractNumId w:val="21"/>
  </w:num>
  <w:num w:numId="57" w16cid:durableId="1814834080">
    <w:abstractNumId w:val="68"/>
  </w:num>
  <w:num w:numId="58" w16cid:durableId="1449665654">
    <w:abstractNumId w:val="35"/>
  </w:num>
  <w:num w:numId="59" w16cid:durableId="1013456650">
    <w:abstractNumId w:val="47"/>
  </w:num>
  <w:num w:numId="60" w16cid:durableId="1340498869">
    <w:abstractNumId w:val="54"/>
  </w:num>
  <w:num w:numId="61" w16cid:durableId="747075960">
    <w:abstractNumId w:val="24"/>
  </w:num>
  <w:num w:numId="62" w16cid:durableId="456682874">
    <w:abstractNumId w:val="8"/>
  </w:num>
  <w:num w:numId="63" w16cid:durableId="613749093">
    <w:abstractNumId w:val="67"/>
  </w:num>
  <w:num w:numId="64" w16cid:durableId="187725004">
    <w:abstractNumId w:val="29"/>
  </w:num>
  <w:num w:numId="65" w16cid:durableId="1522352009">
    <w:abstractNumId w:val="33"/>
  </w:num>
  <w:num w:numId="66" w16cid:durableId="1411121681">
    <w:abstractNumId w:val="59"/>
  </w:num>
  <w:num w:numId="67" w16cid:durableId="1716082122">
    <w:abstractNumId w:val="4"/>
  </w:num>
  <w:num w:numId="68" w16cid:durableId="1172186223">
    <w:abstractNumId w:val="55"/>
  </w:num>
  <w:num w:numId="69" w16cid:durableId="1000962170">
    <w:abstractNumId w:val="1"/>
  </w:num>
  <w:num w:numId="70" w16cid:durableId="217472996">
    <w:abstractNumId w:val="69"/>
  </w:num>
  <w:num w:numId="71" w16cid:durableId="44647059">
    <w:abstractNumId w:val="4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87"/>
    <w:rsid w:val="000301BF"/>
    <w:rsid w:val="0003068D"/>
    <w:rsid w:val="000A3B09"/>
    <w:rsid w:val="00114984"/>
    <w:rsid w:val="00170A01"/>
    <w:rsid w:val="00176D22"/>
    <w:rsid w:val="001A37F2"/>
    <w:rsid w:val="001C557D"/>
    <w:rsid w:val="00234AD8"/>
    <w:rsid w:val="002358BB"/>
    <w:rsid w:val="002579F4"/>
    <w:rsid w:val="00280B23"/>
    <w:rsid w:val="00295811"/>
    <w:rsid w:val="002A701C"/>
    <w:rsid w:val="00342D1A"/>
    <w:rsid w:val="00362503"/>
    <w:rsid w:val="003934CF"/>
    <w:rsid w:val="00393519"/>
    <w:rsid w:val="003D3816"/>
    <w:rsid w:val="00406FFE"/>
    <w:rsid w:val="0043521B"/>
    <w:rsid w:val="00437B49"/>
    <w:rsid w:val="004A3540"/>
    <w:rsid w:val="00583A88"/>
    <w:rsid w:val="00591BED"/>
    <w:rsid w:val="005B76EF"/>
    <w:rsid w:val="005F4EE6"/>
    <w:rsid w:val="005F55F0"/>
    <w:rsid w:val="006365B1"/>
    <w:rsid w:val="006778AD"/>
    <w:rsid w:val="00714A22"/>
    <w:rsid w:val="00723347"/>
    <w:rsid w:val="00741E8E"/>
    <w:rsid w:val="00772FB9"/>
    <w:rsid w:val="007F4F99"/>
    <w:rsid w:val="00804A24"/>
    <w:rsid w:val="00827315"/>
    <w:rsid w:val="00827776"/>
    <w:rsid w:val="0083760B"/>
    <w:rsid w:val="008B185D"/>
    <w:rsid w:val="008B1DC3"/>
    <w:rsid w:val="008F5565"/>
    <w:rsid w:val="009507E9"/>
    <w:rsid w:val="0098074A"/>
    <w:rsid w:val="009A51BA"/>
    <w:rsid w:val="009B5D6F"/>
    <w:rsid w:val="009D11A3"/>
    <w:rsid w:val="00A35011"/>
    <w:rsid w:val="00A82A31"/>
    <w:rsid w:val="00A84AFC"/>
    <w:rsid w:val="00AA4BCB"/>
    <w:rsid w:val="00AB1E7F"/>
    <w:rsid w:val="00AF1A46"/>
    <w:rsid w:val="00B578DF"/>
    <w:rsid w:val="00B84B75"/>
    <w:rsid w:val="00B90244"/>
    <w:rsid w:val="00B91079"/>
    <w:rsid w:val="00BC4808"/>
    <w:rsid w:val="00BD01DB"/>
    <w:rsid w:val="00BD6D4F"/>
    <w:rsid w:val="00C45487"/>
    <w:rsid w:val="00C6452D"/>
    <w:rsid w:val="00C84EB4"/>
    <w:rsid w:val="00C967F7"/>
    <w:rsid w:val="00CF50EF"/>
    <w:rsid w:val="00D2010E"/>
    <w:rsid w:val="00D26184"/>
    <w:rsid w:val="00D62EC2"/>
    <w:rsid w:val="00DB08FE"/>
    <w:rsid w:val="00E2403B"/>
    <w:rsid w:val="00E65C80"/>
    <w:rsid w:val="00E81BC2"/>
    <w:rsid w:val="00E972FA"/>
    <w:rsid w:val="00ED44C8"/>
    <w:rsid w:val="00EE550A"/>
    <w:rsid w:val="00F876DE"/>
    <w:rsid w:val="00F95F20"/>
    <w:rsid w:val="00FA347D"/>
    <w:rsid w:val="00FB048E"/>
    <w:rsid w:val="00FB49AE"/>
    <w:rsid w:val="00FC659F"/>
    <w:rsid w:val="00FD0998"/>
    <w:rsid w:val="00FD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D45E"/>
  <w15:docId w15:val="{53084A5D-2E1C-47FE-AECC-FC2C35E81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/>
    </w:pPr>
    <w:rPr>
      <w:rFonts w:ascii="Times New Roman" w:eastAsia="Times New Roman" w:hAnsi="Times New Roman"/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outlineLvl w:val="0"/>
    </w:pPr>
    <w:rPr>
      <w:sz w:val="28"/>
    </w:rPr>
  </w:style>
  <w:style w:type="paragraph" w:styleId="Naslov2">
    <w:name w:val="heading 2"/>
    <w:basedOn w:val="Normal"/>
    <w:next w:val="Normal"/>
    <w:link w:val="Naslov2Char"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D62EC2"/>
    <w:pPr>
      <w:keepNext/>
      <w:suppressAutoHyphens w:val="0"/>
      <w:autoSpaceDN/>
      <w:jc w:val="both"/>
      <w:textAlignment w:val="auto"/>
      <w:outlineLvl w:val="2"/>
    </w:pPr>
    <w:rPr>
      <w:b/>
      <w:bCs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Heading1Char">
    <w:name w:val="Heading 1 Char"/>
    <w:basedOn w:val="Zadanifontodlomka"/>
    <w:rPr>
      <w:rFonts w:ascii="Times New Roman" w:eastAsia="Times New Roman" w:hAnsi="Times New Roman" w:cs="Times New Roman"/>
      <w:sz w:val="28"/>
      <w:szCs w:val="24"/>
      <w:lang w:val="hr-HR" w:eastAsia="hr-HR"/>
    </w:rPr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Zadanifontodlomka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Heading2Char">
    <w:name w:val="Heading 2 Char"/>
    <w:basedOn w:val="Zadanifontodlomka"/>
    <w:rPr>
      <w:rFonts w:ascii="Calibri Light" w:eastAsia="Times New Roman" w:hAnsi="Calibri Light" w:cs="Times New Roman"/>
      <w:color w:val="2F5496"/>
      <w:sz w:val="26"/>
      <w:szCs w:val="26"/>
      <w:lang w:val="hr-HR" w:eastAsia="hr-HR"/>
    </w:rPr>
  </w:style>
  <w:style w:type="paragraph" w:styleId="StandardWeb">
    <w:name w:val="Normal (Web)"/>
    <w:basedOn w:val="Normal"/>
    <w:uiPriority w:val="99"/>
    <w:pPr>
      <w:spacing w:before="100" w:after="100"/>
    </w:pPr>
    <w:rPr>
      <w:rFonts w:ascii="Arial" w:hAnsi="Arial" w:cs="Arial"/>
      <w:color w:val="000000"/>
      <w:sz w:val="18"/>
      <w:szCs w:val="18"/>
    </w:rPr>
  </w:style>
  <w:style w:type="character" w:customStyle="1" w:styleId="BodyTextChar">
    <w:name w:val="Body Text Char"/>
    <w:basedOn w:val="Zadanifontodlomka"/>
    <w:rPr>
      <w:sz w:val="28"/>
      <w:szCs w:val="24"/>
    </w:rPr>
  </w:style>
  <w:style w:type="paragraph" w:styleId="Tijeloteksta">
    <w:name w:val="Body Text"/>
    <w:aliases w:val="uvlaka 2"/>
    <w:basedOn w:val="Normal"/>
    <w:link w:val="TijelotekstaChar"/>
    <w:rPr>
      <w:rFonts w:ascii="Calibri" w:eastAsia="Calibri" w:hAnsi="Calibri"/>
      <w:sz w:val="28"/>
      <w:lang w:val="en-GB" w:eastAsia="en-US"/>
    </w:rPr>
  </w:style>
  <w:style w:type="character" w:customStyle="1" w:styleId="BodyTextChar1">
    <w:name w:val="Body Text Char1"/>
    <w:basedOn w:val="Zadanifontodlomka"/>
    <w:uiPriority w:val="99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Odlomakpopisa">
    <w:name w:val="List Paragraph"/>
    <w:basedOn w:val="Normal"/>
    <w:uiPriority w:val="34"/>
    <w:qFormat/>
    <w:pPr>
      <w:ind w:left="720"/>
    </w:pPr>
  </w:style>
  <w:style w:type="character" w:customStyle="1" w:styleId="ListParagraphChar">
    <w:name w:val="List Paragraph Char"/>
    <w:basedOn w:val="Zadanifontodlomka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body">
    <w:name w:val="body"/>
    <w:basedOn w:val="Normal"/>
    <w:pPr>
      <w:spacing w:before="100" w:after="100"/>
    </w:pPr>
  </w:style>
  <w:style w:type="character" w:styleId="Hiperveza">
    <w:name w:val="Hyperlink"/>
    <w:basedOn w:val="Zadanifontodlomka"/>
    <w:uiPriority w:val="99"/>
    <w:rPr>
      <w:color w:val="0563C1"/>
      <w:u w:val="single"/>
    </w:rPr>
  </w:style>
  <w:style w:type="paragraph" w:styleId="Bezproreda">
    <w:name w:val="No Spacing"/>
    <w:link w:val="BezproredaChar"/>
    <w:qFormat/>
    <w:pPr>
      <w:suppressAutoHyphens/>
      <w:spacing w:after="0"/>
    </w:pPr>
    <w:rPr>
      <w:lang w:val="hr-HR"/>
    </w:rPr>
  </w:style>
  <w:style w:type="paragraph" w:customStyle="1" w:styleId="Sadrajitablice">
    <w:name w:val="Sadržaji tablice"/>
    <w:basedOn w:val="Normal"/>
    <w:pPr>
      <w:suppressAutoHyphens w:val="0"/>
      <w:textAlignment w:val="auto"/>
    </w:pPr>
    <w:rPr>
      <w:rFonts w:eastAsia="Calibri"/>
      <w:lang w:val="en-GB" w:eastAsia="en-GB"/>
    </w:rPr>
  </w:style>
  <w:style w:type="character" w:styleId="Referencakomentara">
    <w:name w:val="annotation reference"/>
    <w:basedOn w:val="Zadanifontodlomka"/>
    <w:uiPriority w:val="99"/>
    <w:rPr>
      <w:sz w:val="16"/>
      <w:szCs w:val="16"/>
    </w:rPr>
  </w:style>
  <w:style w:type="paragraph" w:styleId="Tekstkomentara">
    <w:name w:val="annotation text"/>
    <w:basedOn w:val="Normal"/>
    <w:uiPriority w:val="99"/>
    <w:rPr>
      <w:sz w:val="20"/>
      <w:szCs w:val="20"/>
    </w:rPr>
  </w:style>
  <w:style w:type="character" w:customStyle="1" w:styleId="TekstkomentaraChar">
    <w:name w:val="Tekst komentara Char"/>
    <w:basedOn w:val="Zadanifontodlomka"/>
    <w:uiPriority w:val="99"/>
    <w:rPr>
      <w:rFonts w:ascii="Times New Roman" w:eastAsia="Times New Roman" w:hAnsi="Times New Roman"/>
      <w:sz w:val="20"/>
      <w:szCs w:val="20"/>
      <w:lang w:val="hr-HR" w:eastAsia="hr-HR"/>
    </w:rPr>
  </w:style>
  <w:style w:type="paragraph" w:styleId="Predmetkomentara">
    <w:name w:val="annotation subject"/>
    <w:basedOn w:val="Tekstkomentara"/>
    <w:next w:val="Tekstkomentara"/>
    <w:uiPriority w:val="99"/>
    <w:rPr>
      <w:b/>
      <w:bCs/>
    </w:rPr>
  </w:style>
  <w:style w:type="character" w:customStyle="1" w:styleId="PredmetkomentaraChar">
    <w:name w:val="Predmet komentara Char"/>
    <w:basedOn w:val="TekstkomentaraChar"/>
    <w:uiPriority w:val="99"/>
    <w:rPr>
      <w:rFonts w:ascii="Times New Roman" w:eastAsia="Times New Roman" w:hAnsi="Times New Roman"/>
      <w:b/>
      <w:bCs/>
      <w:sz w:val="20"/>
      <w:szCs w:val="20"/>
      <w:lang w:val="hr-HR" w:eastAsia="hr-HR"/>
    </w:rPr>
  </w:style>
  <w:style w:type="character" w:customStyle="1" w:styleId="d2edcug0">
    <w:name w:val="d2edcug0"/>
    <w:basedOn w:val="Zadanifontodlomka"/>
  </w:style>
  <w:style w:type="character" w:customStyle="1" w:styleId="tojvnm2t">
    <w:name w:val="tojvnm2t"/>
    <w:basedOn w:val="Zadanifontodlomka"/>
  </w:style>
  <w:style w:type="character" w:customStyle="1" w:styleId="a8c37x1j">
    <w:name w:val="a8c37x1j"/>
    <w:basedOn w:val="Zadanifontodlomka"/>
  </w:style>
  <w:style w:type="character" w:customStyle="1" w:styleId="gpro0wi8">
    <w:name w:val="gpro0wi8"/>
    <w:basedOn w:val="Zadanifontodlomka"/>
  </w:style>
  <w:style w:type="character" w:customStyle="1" w:styleId="pcp91wgn">
    <w:name w:val="pcp91wgn"/>
    <w:basedOn w:val="Zadanifontodlomka"/>
  </w:style>
  <w:style w:type="character" w:customStyle="1" w:styleId="OdlomakpopisaChar">
    <w:name w:val="Odlomak popisa Char"/>
    <w:basedOn w:val="Zadanifontodlomka"/>
    <w:uiPriority w:val="34"/>
    <w:rPr>
      <w:rFonts w:ascii="Times New Roman" w:eastAsia="Times New Roman" w:hAnsi="Times New Roman"/>
      <w:sz w:val="24"/>
      <w:szCs w:val="24"/>
      <w:lang w:val="hr-HR" w:eastAsia="hr-HR"/>
    </w:rPr>
  </w:style>
  <w:style w:type="character" w:customStyle="1" w:styleId="fontstyle01">
    <w:name w:val="fontstyle01"/>
    <w:basedOn w:val="Zadanifontodlomka"/>
    <w:rPr>
      <w:rFonts w:ascii="Times-Roman" w:hAnsi="Times-Roman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Zadanifontodlomka"/>
    <w:rPr>
      <w:rFonts w:ascii="TimesNewRoman" w:hAnsi="TimesNewRoman"/>
      <w:b w:val="0"/>
      <w:bCs w:val="0"/>
      <w:i w:val="0"/>
      <w:iCs w:val="0"/>
      <w:color w:val="000000"/>
      <w:sz w:val="22"/>
      <w:szCs w:val="22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paragraph" w:customStyle="1" w:styleId="Tijeloteksta21">
    <w:name w:val="Tijelo teksta 21"/>
    <w:basedOn w:val="Normal"/>
    <w:pPr>
      <w:jc w:val="both"/>
      <w:textAlignment w:val="auto"/>
    </w:pPr>
    <w:rPr>
      <w:b/>
      <w:i/>
      <w:szCs w:val="20"/>
      <w:lang w:eastAsia="ar-SA"/>
    </w:rPr>
  </w:style>
  <w:style w:type="character" w:customStyle="1" w:styleId="Naslov3Char">
    <w:name w:val="Naslov 3 Char"/>
    <w:basedOn w:val="Zadanifontodlomka"/>
    <w:link w:val="Naslov3"/>
    <w:rsid w:val="00D62EC2"/>
    <w:rPr>
      <w:rFonts w:ascii="Times New Roman" w:eastAsia="Times New Roman" w:hAnsi="Times New Roman"/>
      <w:b/>
      <w:bCs/>
      <w:sz w:val="24"/>
      <w:szCs w:val="28"/>
      <w:lang w:val="hr-HR"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D62EC2"/>
    <w:rPr>
      <w:rFonts w:ascii="Times New Roman" w:eastAsia="Times New Roman" w:hAnsi="Times New Roman"/>
      <w:sz w:val="28"/>
      <w:szCs w:val="24"/>
      <w:lang w:val="hr-HR" w:eastAsia="hr-HR"/>
    </w:rPr>
  </w:style>
  <w:style w:type="character" w:customStyle="1" w:styleId="Naslov2Char">
    <w:name w:val="Naslov 2 Char"/>
    <w:basedOn w:val="Zadanifontodlomka"/>
    <w:link w:val="Naslov2"/>
    <w:rsid w:val="00D62EC2"/>
    <w:rPr>
      <w:rFonts w:ascii="Calibri Light" w:eastAsia="Times New Roman" w:hAnsi="Calibri Light"/>
      <w:color w:val="2F5496"/>
      <w:sz w:val="26"/>
      <w:szCs w:val="26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D62EC2"/>
    <w:rPr>
      <w:rFonts w:ascii="Times New Roman" w:eastAsia="Times New Roman" w:hAnsi="Times New Roman"/>
      <w:sz w:val="24"/>
      <w:szCs w:val="24"/>
      <w:lang w:val="hr-HR" w:eastAsia="hr-HR"/>
    </w:rPr>
  </w:style>
  <w:style w:type="character" w:customStyle="1" w:styleId="TijelotekstaChar">
    <w:name w:val="Tijelo teksta Char"/>
    <w:aliases w:val="uvlaka 2 Char"/>
    <w:basedOn w:val="Zadanifontodlomka"/>
    <w:link w:val="Tijeloteksta"/>
    <w:locked/>
    <w:rsid w:val="00D62EC2"/>
    <w:rPr>
      <w:sz w:val="28"/>
      <w:szCs w:val="24"/>
    </w:rPr>
  </w:style>
  <w:style w:type="paragraph" w:styleId="Uvuenotijeloteksta">
    <w:name w:val="Body Text Indent"/>
    <w:basedOn w:val="Normal"/>
    <w:link w:val="UvuenotijelotekstaChar"/>
    <w:semiHidden/>
    <w:unhideWhenUsed/>
    <w:rsid w:val="00D62EC2"/>
    <w:pPr>
      <w:suppressAutoHyphens w:val="0"/>
      <w:autoSpaceDN/>
      <w:ind w:firstLine="708"/>
      <w:jc w:val="both"/>
      <w:textAlignment w:val="auto"/>
    </w:pPr>
  </w:style>
  <w:style w:type="character" w:customStyle="1" w:styleId="UvuenotijelotekstaChar">
    <w:name w:val="Uvučeno tijelo teksta Char"/>
    <w:basedOn w:val="Zadanifontodlomka"/>
    <w:link w:val="Uvuenotijeloteksta"/>
    <w:semiHidden/>
    <w:rsid w:val="00D62EC2"/>
    <w:rPr>
      <w:rFonts w:ascii="Times New Roman" w:eastAsia="Times New Roman" w:hAnsi="Times New Roman"/>
      <w:sz w:val="24"/>
      <w:szCs w:val="24"/>
      <w:lang w:val="hr-HR" w:eastAsia="hr-HR"/>
    </w:rPr>
  </w:style>
  <w:style w:type="paragraph" w:styleId="Tijeloteksta2">
    <w:name w:val="Body Text 2"/>
    <w:basedOn w:val="Normal"/>
    <w:link w:val="Tijeloteksta2Char"/>
    <w:unhideWhenUsed/>
    <w:rsid w:val="00D62EC2"/>
    <w:pPr>
      <w:suppressAutoHyphens w:val="0"/>
      <w:autoSpaceDN/>
      <w:jc w:val="both"/>
      <w:textAlignment w:val="auto"/>
    </w:pPr>
    <w:rPr>
      <w:szCs w:val="28"/>
    </w:rPr>
  </w:style>
  <w:style w:type="character" w:customStyle="1" w:styleId="Tijeloteksta2Char">
    <w:name w:val="Tijelo teksta 2 Char"/>
    <w:basedOn w:val="Zadanifontodlomka"/>
    <w:link w:val="Tijeloteksta2"/>
    <w:rsid w:val="00D62EC2"/>
    <w:rPr>
      <w:rFonts w:ascii="Times New Roman" w:eastAsia="Times New Roman" w:hAnsi="Times New Roman"/>
      <w:sz w:val="24"/>
      <w:szCs w:val="28"/>
      <w:lang w:val="hr-HR" w:eastAsia="hr-HR"/>
    </w:rPr>
  </w:style>
  <w:style w:type="paragraph" w:styleId="Tijeloteksta-uvlaka2">
    <w:name w:val="Body Text Indent 2"/>
    <w:basedOn w:val="Normal"/>
    <w:link w:val="Tijeloteksta-uvlaka2Char"/>
    <w:semiHidden/>
    <w:unhideWhenUsed/>
    <w:rsid w:val="00D62EC2"/>
    <w:pPr>
      <w:suppressAutoHyphens w:val="0"/>
      <w:autoSpaceDE w:val="0"/>
      <w:adjustRightInd w:val="0"/>
      <w:ind w:firstLine="709"/>
      <w:jc w:val="both"/>
      <w:textAlignment w:val="auto"/>
    </w:pPr>
  </w:style>
  <w:style w:type="character" w:customStyle="1" w:styleId="Tijeloteksta-uvlaka2Char">
    <w:name w:val="Tijelo teksta - uvlaka 2 Char"/>
    <w:basedOn w:val="Zadanifontodlomka"/>
    <w:link w:val="Tijeloteksta-uvlaka2"/>
    <w:semiHidden/>
    <w:rsid w:val="00D62EC2"/>
    <w:rPr>
      <w:rFonts w:ascii="Times New Roman" w:eastAsia="Times New Roman" w:hAnsi="Times New Roman"/>
      <w:sz w:val="24"/>
      <w:szCs w:val="24"/>
      <w:lang w:val="hr-HR" w:eastAsia="hr-HR"/>
    </w:rPr>
  </w:style>
  <w:style w:type="paragraph" w:customStyle="1" w:styleId="Default">
    <w:name w:val="Default"/>
    <w:rsid w:val="00D62EC2"/>
    <w:pPr>
      <w:autoSpaceDE w:val="0"/>
      <w:adjustRightInd w:val="0"/>
      <w:spacing w:after="0"/>
      <w:textAlignment w:val="auto"/>
    </w:pPr>
    <w:rPr>
      <w:rFonts w:ascii="Tahoma" w:eastAsia="Times New Roman" w:hAnsi="Tahoma" w:cs="Tahoma"/>
      <w:color w:val="000000"/>
      <w:sz w:val="24"/>
      <w:szCs w:val="24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62EC2"/>
    <w:pPr>
      <w:suppressAutoHyphens w:val="0"/>
      <w:autoSpaceDN/>
      <w:textAlignment w:val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62EC2"/>
    <w:rPr>
      <w:rFonts w:ascii="Tahoma" w:eastAsia="Times New Roman" w:hAnsi="Tahoma" w:cs="Tahoma"/>
      <w:sz w:val="16"/>
      <w:szCs w:val="16"/>
      <w:lang w:val="hr-HR" w:eastAsia="hr-HR"/>
    </w:rPr>
  </w:style>
  <w:style w:type="paragraph" w:customStyle="1" w:styleId="msolistparagraph0">
    <w:name w:val="msolistparagraph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  <w:rPr>
      <w:color w:val="000000"/>
    </w:rPr>
  </w:style>
  <w:style w:type="paragraph" w:customStyle="1" w:styleId="Hand">
    <w:name w:val="Hand"/>
    <w:basedOn w:val="Normal"/>
    <w:link w:val="HandChar"/>
    <w:qFormat/>
    <w:rsid w:val="00D62EC2"/>
    <w:pPr>
      <w:suppressAutoHyphens w:val="0"/>
      <w:autoSpaceDN/>
      <w:textAlignment w:val="auto"/>
    </w:pPr>
    <w:rPr>
      <w:rFonts w:ascii="Buxton Sketch" w:eastAsia="Calibri" w:hAnsi="Buxton Sketch"/>
      <w:color w:val="0070C0"/>
      <w:szCs w:val="20"/>
      <w:lang w:val="en-US" w:eastAsia="en-US"/>
    </w:rPr>
  </w:style>
  <w:style w:type="character" w:customStyle="1" w:styleId="HandChar">
    <w:name w:val="Hand Char"/>
    <w:link w:val="Hand"/>
    <w:locked/>
    <w:rsid w:val="00D62EC2"/>
    <w:rPr>
      <w:rFonts w:ascii="Buxton Sketch" w:hAnsi="Buxton Sketch"/>
      <w:color w:val="0070C0"/>
      <w:sz w:val="24"/>
      <w:szCs w:val="20"/>
      <w:lang w:val="en-US"/>
    </w:rPr>
  </w:style>
  <w:style w:type="paragraph" w:customStyle="1" w:styleId="Stilnaslova2">
    <w:name w:val="Stil naslova 2"/>
    <w:basedOn w:val="Normal"/>
    <w:rsid w:val="00D62EC2"/>
    <w:pPr>
      <w:keepNext/>
      <w:autoSpaceDN/>
      <w:spacing w:line="100" w:lineRule="atLeast"/>
      <w:jc w:val="center"/>
      <w:textAlignment w:val="auto"/>
    </w:pPr>
    <w:rPr>
      <w:b/>
      <w:bCs/>
      <w:sz w:val="28"/>
    </w:rPr>
  </w:style>
  <w:style w:type="paragraph" w:customStyle="1" w:styleId="p15">
    <w:name w:val="p15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character" w:customStyle="1" w:styleId="10">
    <w:name w:val="10"/>
    <w:basedOn w:val="Zadanifontodlomka"/>
    <w:rsid w:val="00D62EC2"/>
  </w:style>
  <w:style w:type="paragraph" w:customStyle="1" w:styleId="p0">
    <w:name w:val="p0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character" w:customStyle="1" w:styleId="apple-converted-space">
    <w:name w:val="apple-converted-space"/>
    <w:basedOn w:val="Zadanifontodlomka"/>
    <w:rsid w:val="00D62EC2"/>
  </w:style>
  <w:style w:type="table" w:styleId="Reetkatablice">
    <w:name w:val="Table Grid"/>
    <w:basedOn w:val="Obinatablica"/>
    <w:uiPriority w:val="99"/>
    <w:rsid w:val="00D62EC2"/>
    <w:pPr>
      <w:autoSpaceDN/>
      <w:spacing w:after="0"/>
      <w:textAlignment w:val="auto"/>
    </w:pPr>
    <w:rPr>
      <w:rFonts w:ascii="Times New Roman" w:eastAsia="Times New Roman" w:hAnsi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size">
    <w:name w:val="fsize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Citati">
    <w:name w:val="Citati"/>
    <w:basedOn w:val="Normal"/>
    <w:rsid w:val="00D62EC2"/>
    <w:pPr>
      <w:widowControl w:val="0"/>
      <w:autoSpaceDN/>
      <w:spacing w:after="283"/>
      <w:ind w:left="567" w:right="567"/>
      <w:textAlignment w:val="auto"/>
    </w:pPr>
    <w:rPr>
      <w:rFonts w:eastAsia="Lucida Sans Unicode" w:cs="Mangal"/>
      <w:kern w:val="1"/>
      <w:lang w:eastAsia="hi-IN" w:bidi="hi-IN"/>
    </w:rPr>
  </w:style>
  <w:style w:type="paragraph" w:customStyle="1" w:styleId="t-8-7-sa-uvlakom">
    <w:name w:val="t-8-7-sa-uvlakom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</w:style>
  <w:style w:type="character" w:customStyle="1" w:styleId="zadanifontodlomka0">
    <w:name w:val="zadanifontodlomka"/>
    <w:basedOn w:val="Zadanifontodlomka"/>
    <w:rsid w:val="00D62EC2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zadanifontodlomka-000001">
    <w:name w:val="zadanifontodlomka-000001"/>
    <w:basedOn w:val="Zadanifontodlomka"/>
    <w:rsid w:val="00D62EC2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preformatted-text">
    <w:name w:val="preformatted-text"/>
    <w:basedOn w:val="Zadanifontodlomka"/>
    <w:rsid w:val="00D62EC2"/>
  </w:style>
  <w:style w:type="paragraph" w:customStyle="1" w:styleId="odluka">
    <w:name w:val="odluka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odlukaopis">
    <w:name w:val="odluka_opis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</w:style>
  <w:style w:type="character" w:customStyle="1" w:styleId="BezproredaChar">
    <w:name w:val="Bez proreda Char"/>
    <w:basedOn w:val="Zadanifontodlomka"/>
    <w:link w:val="Bezproreda"/>
    <w:uiPriority w:val="99"/>
    <w:locked/>
    <w:rsid w:val="00D62EC2"/>
    <w:rPr>
      <w:lang w:val="hr-HR"/>
    </w:rPr>
  </w:style>
  <w:style w:type="paragraph" w:customStyle="1" w:styleId="oj-doc-ti">
    <w:name w:val="oj-doc-ti"/>
    <w:basedOn w:val="Normal"/>
    <w:rsid w:val="00D62EC2"/>
    <w:pPr>
      <w:suppressAutoHyphens w:val="0"/>
      <w:autoSpaceDN/>
      <w:spacing w:before="100" w:beforeAutospacing="1" w:after="100" w:afterAutospacing="1"/>
      <w:textAlignment w:val="auto"/>
    </w:pPr>
  </w:style>
  <w:style w:type="paragraph" w:styleId="Obinitekst">
    <w:name w:val="Plain Text"/>
    <w:basedOn w:val="Normal"/>
    <w:link w:val="ObinitekstChar"/>
    <w:rsid w:val="00D62EC2"/>
    <w:rPr>
      <w:rFonts w:ascii="Courier New" w:eastAsia="Calibri" w:hAnsi="Courier New" w:cs="Courier New"/>
      <w:color w:val="808080"/>
      <w:sz w:val="20"/>
      <w:szCs w:val="20"/>
      <w:lang w:eastAsia="en-US"/>
    </w:rPr>
  </w:style>
  <w:style w:type="character" w:customStyle="1" w:styleId="ObinitekstChar">
    <w:name w:val="Obični tekst Char"/>
    <w:basedOn w:val="Zadanifontodlomka"/>
    <w:link w:val="Obinitekst"/>
    <w:rsid w:val="00D62EC2"/>
    <w:rPr>
      <w:rFonts w:ascii="Courier New" w:hAnsi="Courier New" w:cs="Courier New"/>
      <w:color w:val="808080"/>
      <w:sz w:val="20"/>
      <w:szCs w:val="20"/>
      <w:lang w:val="hr-HR"/>
    </w:rPr>
  </w:style>
  <w:style w:type="character" w:customStyle="1" w:styleId="Zadanifontodlomka1">
    <w:name w:val="Zadani font odlomka1"/>
    <w:rsid w:val="00D62EC2"/>
  </w:style>
  <w:style w:type="paragraph" w:customStyle="1" w:styleId="Odlomakpopisa1">
    <w:name w:val="Odlomak popisa1"/>
    <w:basedOn w:val="Normal"/>
    <w:rsid w:val="00D62EC2"/>
    <w:pPr>
      <w:spacing w:after="160"/>
      <w:ind w:left="720"/>
      <w:textAlignment w:val="auto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Tijeloteksta1">
    <w:name w:val="Tijelo teksta1"/>
    <w:basedOn w:val="Normal"/>
    <w:rsid w:val="00D62EC2"/>
    <w:pPr>
      <w:jc w:val="both"/>
    </w:pPr>
    <w:rPr>
      <w:rFonts w:ascii="Arial" w:hAnsi="Arial"/>
      <w:sz w:val="22"/>
      <w:szCs w:val="20"/>
      <w:lang w:val="en-GB"/>
    </w:rPr>
  </w:style>
  <w:style w:type="numbering" w:customStyle="1" w:styleId="Bezpopisa1">
    <w:name w:val="Bez popisa1"/>
    <w:next w:val="Bezpopisa"/>
    <w:uiPriority w:val="99"/>
    <w:semiHidden/>
    <w:unhideWhenUsed/>
    <w:rsid w:val="00D62EC2"/>
  </w:style>
  <w:style w:type="paragraph" w:customStyle="1" w:styleId="Stilnaslova">
    <w:name w:val="Stil naslova"/>
    <w:basedOn w:val="Normal"/>
    <w:next w:val="Tijeloteksta1"/>
    <w:rsid w:val="00D62EC2"/>
    <w:pPr>
      <w:keepNext/>
      <w:widowControl w:val="0"/>
      <w:spacing w:before="240" w:after="120" w:line="276" w:lineRule="auto"/>
      <w:textAlignment w:val="auto"/>
    </w:pPr>
    <w:rPr>
      <w:rFonts w:ascii="Arial" w:eastAsia="Microsoft YaHei" w:hAnsi="Arial" w:cs="Mangal"/>
      <w:sz w:val="28"/>
      <w:szCs w:val="28"/>
      <w:lang w:eastAsia="zh-CN" w:bidi="hi-IN"/>
    </w:rPr>
  </w:style>
  <w:style w:type="paragraph" w:customStyle="1" w:styleId="Level1">
    <w:name w:val="Level 1"/>
    <w:rsid w:val="00D62EC2"/>
    <w:pPr>
      <w:suppressAutoHyphens/>
      <w:autoSpaceDE w:val="0"/>
      <w:spacing w:after="0"/>
      <w:ind w:left="720"/>
      <w:textAlignment w:val="auto"/>
    </w:pPr>
    <w:rPr>
      <w:rFonts w:ascii="Times New Roman" w:eastAsia="Times New Roman" w:hAnsi="Times New Roman"/>
      <w:sz w:val="24"/>
      <w:szCs w:val="24"/>
      <w:lang w:val="hr-HR" w:eastAsia="zh-CN"/>
    </w:rPr>
  </w:style>
  <w:style w:type="paragraph" w:customStyle="1" w:styleId="Level2">
    <w:name w:val="Level 2"/>
    <w:rsid w:val="00D62EC2"/>
    <w:pPr>
      <w:suppressAutoHyphens/>
      <w:autoSpaceDE w:val="0"/>
      <w:spacing w:after="0"/>
      <w:ind w:left="1440"/>
      <w:textAlignment w:val="auto"/>
    </w:pPr>
    <w:rPr>
      <w:rFonts w:ascii="Times New Roman" w:eastAsia="Times New Roman" w:hAnsi="Times New Roman"/>
      <w:sz w:val="24"/>
      <w:szCs w:val="24"/>
      <w:lang w:val="hr-HR" w:eastAsia="zh-CN"/>
    </w:rPr>
  </w:style>
  <w:style w:type="character" w:customStyle="1" w:styleId="text-muted">
    <w:name w:val="text-muted"/>
    <w:basedOn w:val="Zadanifontodlomka"/>
    <w:rsid w:val="00D62EC2"/>
  </w:style>
  <w:style w:type="character" w:customStyle="1" w:styleId="PodnojeChar">
    <w:name w:val="Podnožje Char"/>
    <w:basedOn w:val="Zadanifontodlomka"/>
    <w:link w:val="Podnoje"/>
    <w:uiPriority w:val="99"/>
    <w:rsid w:val="00D62EC2"/>
    <w:rPr>
      <w:rFonts w:ascii="Times New Roman" w:eastAsia="Times New Roman" w:hAnsi="Times New Roman"/>
      <w:sz w:val="24"/>
      <w:szCs w:val="24"/>
      <w:lang w:val="hr-HR" w:eastAsia="hr-HR"/>
    </w:rPr>
  </w:style>
  <w:style w:type="character" w:customStyle="1" w:styleId="kurziv">
    <w:name w:val="kurziv"/>
    <w:basedOn w:val="Zadanifontodlomka"/>
    <w:rsid w:val="00D62EC2"/>
  </w:style>
  <w:style w:type="character" w:styleId="Istaknuto">
    <w:name w:val="Emphasis"/>
    <w:uiPriority w:val="20"/>
    <w:qFormat/>
    <w:rsid w:val="00D62EC2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176D22"/>
    <w:pPr>
      <w:widowControl w:val="0"/>
      <w:suppressAutoHyphens w:val="0"/>
      <w:autoSpaceDE w:val="0"/>
      <w:textAlignment w:val="auto"/>
    </w:pPr>
    <w:rPr>
      <w:rFonts w:ascii="Arial" w:eastAsia="Arial" w:hAnsi="Arial" w:cs="Arial"/>
      <w:sz w:val="22"/>
      <w:szCs w:val="22"/>
      <w:lang w:val="bs-Latn" w:eastAsia="en-US"/>
    </w:rPr>
  </w:style>
  <w:style w:type="table" w:customStyle="1" w:styleId="TableNormal1">
    <w:name w:val="Table Normal1"/>
    <w:uiPriority w:val="2"/>
    <w:semiHidden/>
    <w:qFormat/>
    <w:rsid w:val="00176D22"/>
    <w:pPr>
      <w:widowControl w:val="0"/>
      <w:autoSpaceDE w:val="0"/>
      <w:spacing w:after="0"/>
      <w:textAlignment w:val="auto"/>
    </w:pPr>
    <w:rPr>
      <w:rFonts w:asciiTheme="minorHAnsi" w:eastAsiaTheme="minorHAnsi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x453264">
    <w:name w:val="box_453264"/>
    <w:basedOn w:val="Normal"/>
    <w:rsid w:val="00176D22"/>
    <w:pPr>
      <w:suppressAutoHyphens w:val="0"/>
      <w:autoSpaceDN/>
      <w:spacing w:before="100" w:beforeAutospacing="1" w:after="100" w:afterAutospacing="1"/>
      <w:textAlignment w:val="auto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7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2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22</Pages>
  <Words>5545</Words>
  <Characters>31608</Characters>
  <Application>Microsoft Office Word</Application>
  <DocSecurity>0</DocSecurity>
  <Lines>263</Lines>
  <Paragraphs>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Svetec</dc:creator>
  <dc:description/>
  <cp:lastModifiedBy>Daniel Strčić</cp:lastModifiedBy>
  <cp:revision>13</cp:revision>
  <cp:lastPrinted>2025-04-14T18:54:00Z</cp:lastPrinted>
  <dcterms:created xsi:type="dcterms:W3CDTF">2022-03-31T11:26:00Z</dcterms:created>
  <dcterms:modified xsi:type="dcterms:W3CDTF">2025-04-14T18:54:00Z</dcterms:modified>
</cp:coreProperties>
</file>