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E0" w:rsidRPr="00154959" w:rsidRDefault="00C46DE0" w:rsidP="00C46DE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Arial"/>
          <w:bCs/>
          <w:sz w:val="24"/>
          <w:szCs w:val="24"/>
          <w:lang w:val="hr-HR"/>
        </w:rPr>
        <w:t xml:space="preserve">                       </w:t>
      </w:r>
      <w:r w:rsidRPr="00154959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>
            <wp:extent cx="504821" cy="666753"/>
            <wp:effectExtent l="0" t="0" r="0" b="0"/>
            <wp:docPr id="947480123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41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0"/>
      </w:tblGrid>
      <w:tr w:rsidR="00C46DE0" w:rsidRPr="00154959" w:rsidTr="00670D93">
        <w:trPr>
          <w:cantSplit/>
          <w:trHeight w:val="708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E0" w:rsidRPr="00154959" w:rsidRDefault="00C46DE0" w:rsidP="00670D93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R E P U B L I K A   H R V A T S K A</w:t>
            </w:r>
          </w:p>
          <w:p w:rsidR="00C46DE0" w:rsidRPr="00154959" w:rsidRDefault="00C46DE0" w:rsidP="00670D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PRIMORSKO – GORANSKA</w:t>
            </w:r>
          </w:p>
          <w:p w:rsidR="00C46DE0" w:rsidRPr="00154959" w:rsidRDefault="00C46DE0" w:rsidP="00670D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ŽUPANIJA</w:t>
            </w:r>
          </w:p>
          <w:p w:rsidR="00C46DE0" w:rsidRPr="00154959" w:rsidRDefault="00C46DE0" w:rsidP="00670D93">
            <w:pPr>
              <w:tabs>
                <w:tab w:val="left" w:pos="930"/>
                <w:tab w:val="center" w:pos="18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OPĆINA PUNAT</w:t>
            </w:r>
          </w:p>
        </w:tc>
      </w:tr>
      <w:tr w:rsidR="00C46DE0" w:rsidRPr="00154959" w:rsidTr="00670D93">
        <w:trPr>
          <w:cantSplit/>
          <w:trHeight w:val="531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E0" w:rsidRPr="00154959" w:rsidRDefault="00C46DE0" w:rsidP="00670D93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/>
                <w:sz w:val="24"/>
                <w:szCs w:val="24"/>
                <w:lang w:val="hr-HR"/>
              </w:rPr>
              <w:t>JEDINSTVENI UPRAVNI ODJEL</w:t>
            </w:r>
          </w:p>
        </w:tc>
      </w:tr>
      <w:tr w:rsidR="00C46DE0" w:rsidRPr="00154959" w:rsidTr="00670D93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E0" w:rsidRPr="00154959" w:rsidRDefault="00C46DE0" w:rsidP="00782034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 xml:space="preserve">KLASA: </w:t>
            </w:r>
            <w:r w:rsidR="00782034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372-03/25-01/</w:t>
            </w:r>
            <w:r w:rsidR="004C603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7</w:t>
            </w:r>
          </w:p>
        </w:tc>
      </w:tr>
      <w:tr w:rsidR="00C46DE0" w:rsidRPr="00154959" w:rsidTr="00670D93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E0" w:rsidRPr="00154959" w:rsidRDefault="00C46DE0" w:rsidP="00670D93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URBROJ: 2170-31-03/1</w:t>
            </w:r>
            <w:r w:rsidR="0085528A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1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-2</w:t>
            </w:r>
            <w:r w:rsidR="00782034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5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-</w:t>
            </w:r>
            <w:r w:rsidR="00782034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1</w:t>
            </w:r>
          </w:p>
        </w:tc>
      </w:tr>
      <w:tr w:rsidR="00C46DE0" w:rsidRPr="00154959" w:rsidTr="00670D93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DE0" w:rsidRPr="00154959" w:rsidRDefault="00C46DE0" w:rsidP="00D5563A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 xml:space="preserve">Punat, </w:t>
            </w:r>
            <w:r w:rsidR="00D5563A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>4</w:t>
            </w:r>
            <w:r w:rsidR="00567B46" w:rsidRPr="00744C6B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>.</w:t>
            </w:r>
            <w:r w:rsidR="00760D79" w:rsidRPr="00744C6B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D5563A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>svibnja</w:t>
            </w:r>
            <w:r w:rsidR="004C6039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744C6B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>202</w:t>
            </w:r>
            <w:r w:rsidR="0084411E" w:rsidRPr="00744C6B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>5</w:t>
            </w:r>
            <w:r w:rsidRPr="00744C6B">
              <w:rPr>
                <w:rFonts w:ascii="Garamond" w:eastAsia="Times New Roman" w:hAnsi="Garamond" w:cs="Arial"/>
                <w:bCs/>
                <w:color w:val="000000" w:themeColor="text1"/>
                <w:sz w:val="24"/>
                <w:szCs w:val="24"/>
                <w:lang w:val="hr-HR"/>
              </w:rPr>
              <w:t>. godine</w:t>
            </w:r>
          </w:p>
        </w:tc>
      </w:tr>
    </w:tbl>
    <w:p w:rsidR="00C46DE0" w:rsidRPr="00154959" w:rsidRDefault="00C46DE0" w:rsidP="009C235B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C46DE0" w:rsidRPr="00154959" w:rsidRDefault="00C46DE0" w:rsidP="00C46D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temelju članka 5. Odluke o zakupu javnih površina („Službene novine Primorsko-goranske županije“, broj 10/19 i 9/21) i Odluke o lokacijama za zakup javnih površina KLASA: 081-01/2</w:t>
      </w:r>
      <w:r w:rsidR="00705E05">
        <w:rPr>
          <w:rFonts w:ascii="Garamond" w:eastAsia="Calibri" w:hAnsi="Garamond" w:cs="Times New Roman"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-01/01, URBROJ: 2170-31-02/1-2</w:t>
      </w:r>
      <w:r w:rsidR="00705E05">
        <w:rPr>
          <w:rFonts w:ascii="Garamond" w:eastAsia="Calibri" w:hAnsi="Garamond" w:cs="Times New Roman"/>
          <w:sz w:val="24"/>
          <w:szCs w:val="24"/>
          <w:lang w:val="hr-HR"/>
        </w:rPr>
        <w:t>4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-</w:t>
      </w:r>
      <w:r w:rsidR="00705E05">
        <w:rPr>
          <w:rFonts w:ascii="Garamond" w:eastAsia="Calibri" w:hAnsi="Garamond" w:cs="Times New Roman"/>
          <w:sz w:val="24"/>
          <w:szCs w:val="24"/>
          <w:lang w:val="hr-HR"/>
        </w:rPr>
        <w:t>5</w:t>
      </w:r>
      <w:r w:rsidR="005773EC">
        <w:rPr>
          <w:rFonts w:ascii="Garamond" w:eastAsia="Calibri" w:hAnsi="Garamond" w:cs="Times New Roman"/>
          <w:sz w:val="24"/>
          <w:szCs w:val="24"/>
          <w:lang w:val="hr-HR"/>
        </w:rPr>
        <w:t xml:space="preserve"> i</w:t>
      </w:r>
      <w:r w:rsidR="009E4301">
        <w:rPr>
          <w:rFonts w:ascii="Garamond" w:eastAsia="Calibri" w:hAnsi="Garamond" w:cs="Times New Roman"/>
          <w:sz w:val="24"/>
          <w:szCs w:val="24"/>
          <w:lang w:val="hr-HR"/>
        </w:rPr>
        <w:t xml:space="preserve"> KLASA: </w:t>
      </w:r>
      <w:r w:rsidR="009E43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081-01/25-01/1, URBROJ: 2170-31-02/1-25-5 </w:t>
      </w:r>
      <w:r w:rsidR="00AA597F">
        <w:rPr>
          <w:rFonts w:ascii="Garamond" w:eastAsia="Times New Roman" w:hAnsi="Garamond" w:cs="Times New Roman"/>
          <w:sz w:val="24"/>
          <w:szCs w:val="24"/>
          <w:lang w:val="hr-HR" w:eastAsia="hr-HR"/>
        </w:rPr>
        <w:t>i KLASA: 081-01/25-01/1</w:t>
      </w:r>
      <w:r w:rsidR="00787F48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AA597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URBROJ: 21070-31-02/1-25-13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raspisuje se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</w:p>
    <w:p w:rsidR="00C46DE0" w:rsidRPr="00154959" w:rsidRDefault="00C46DE0" w:rsidP="00C46DE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J A V N I    N A T J E Č A J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 xml:space="preserve">za zakup javnih površina </w:t>
      </w:r>
      <w:r w:rsidR="008A1ECD">
        <w:rPr>
          <w:rFonts w:ascii="Garamond" w:eastAsia="Calibri" w:hAnsi="Garamond" w:cs="Times New Roman"/>
          <w:b/>
          <w:sz w:val="24"/>
          <w:szCs w:val="24"/>
          <w:lang w:val="hr-HR"/>
        </w:rPr>
        <w:t>i terasa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C46DE0" w:rsidRPr="00154959" w:rsidRDefault="00C46DE0" w:rsidP="00C46DE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u w:val="single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u w:val="single"/>
          <w:lang w:val="hr-HR"/>
        </w:rPr>
        <w:t>Prikupljaju se ponude za zakup javnih površina na sljedećim lokacijama: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C46DE0" w:rsidRPr="00154959" w:rsidRDefault="00C46DE0" w:rsidP="003771FB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C46DE0" w:rsidRPr="00154959" w:rsidRDefault="00C46DE0" w:rsidP="00C46DE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lokaciji „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Punćale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“ dio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z.č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8514/6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k.o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Punat utvrđuje se  </w:t>
      </w:r>
      <w:r w:rsidR="00433532">
        <w:rPr>
          <w:rFonts w:ascii="Garamond" w:eastAsia="Calibri" w:hAnsi="Garamond" w:cs="Times New Roman"/>
          <w:sz w:val="24"/>
          <w:szCs w:val="24"/>
          <w:lang w:val="hr-HR"/>
        </w:rPr>
        <w:t xml:space="preserve">3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(tri) prodajna mjesta s početnom godišnjom zakupninom 1.000,00 EUR/prodajno mjesto po vrsti ponude:</w:t>
      </w:r>
    </w:p>
    <w:p w:rsidR="00782034" w:rsidRDefault="00782034" w:rsidP="00782034">
      <w:pPr>
        <w:numPr>
          <w:ilvl w:val="3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433532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plodina i kokica (2 m2)</w:t>
      </w:r>
    </w:p>
    <w:p w:rsidR="00782034" w:rsidRPr="00154959" w:rsidRDefault="00782034" w:rsidP="00782034">
      <w:pPr>
        <w:numPr>
          <w:ilvl w:val="3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fritula (2 m²)</w:t>
      </w:r>
    </w:p>
    <w:p w:rsidR="00782034" w:rsidRPr="00154959" w:rsidRDefault="00782034" w:rsidP="00782034">
      <w:pPr>
        <w:numPr>
          <w:ilvl w:val="3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šećerne vate (2 m²)</w:t>
      </w:r>
      <w:r>
        <w:rPr>
          <w:rFonts w:ascii="Garamond" w:eastAsia="Calibri" w:hAnsi="Garamond" w:cs="Times New Roman"/>
          <w:sz w:val="24"/>
          <w:szCs w:val="24"/>
          <w:lang w:val="hr-HR"/>
        </w:rPr>
        <w:t>.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Javna površina daje se u zakup na rok od 5 godina.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D85FBF" w:rsidRDefault="00C46DE0" w:rsidP="00D85FB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Na lokaciji „Pod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gušternu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uz dječje igralište“, dio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z.č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9136/2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k.o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 Punat, određuje se</w:t>
      </w:r>
      <w:r w:rsidR="00D85FBF">
        <w:rPr>
          <w:rFonts w:ascii="Garamond" w:eastAsia="Calibri" w:hAnsi="Garamond" w:cs="Times New Roman"/>
          <w:sz w:val="24"/>
          <w:szCs w:val="24"/>
          <w:lang w:val="hr-HR"/>
        </w:rPr>
        <w:t>:</w:t>
      </w:r>
    </w:p>
    <w:p w:rsidR="001C0F8F" w:rsidRPr="001C0F8F" w:rsidRDefault="00C46DE0" w:rsidP="001C0F8F">
      <w:pPr>
        <w:pStyle w:val="Odlomakpopisa"/>
        <w:numPr>
          <w:ilvl w:val="0"/>
          <w:numId w:val="9"/>
        </w:numPr>
        <w:suppressAutoHyphens/>
        <w:autoSpaceDN w:val="0"/>
        <w:spacing w:after="0" w:line="240" w:lineRule="auto"/>
        <w:ind w:left="1437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D85FBF">
        <w:rPr>
          <w:rFonts w:ascii="Garamond" w:eastAsia="Calibri" w:hAnsi="Garamond" w:cs="Times New Roman"/>
          <w:sz w:val="24"/>
          <w:szCs w:val="24"/>
          <w:lang w:val="hr-HR"/>
        </w:rPr>
        <w:t>1 (jedno) mjesto za prodaju meda, maslinovog ulja i smokava (2.5 m</w:t>
      </w:r>
      <w:r w:rsidRPr="00D85FBF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D85FBF">
        <w:rPr>
          <w:rFonts w:ascii="Garamond" w:eastAsia="Calibri" w:hAnsi="Garamond" w:cs="Times New Roman"/>
          <w:sz w:val="24"/>
          <w:szCs w:val="24"/>
          <w:lang w:val="hr-HR"/>
        </w:rPr>
        <w:t xml:space="preserve">) – uz kružni tok u </w:t>
      </w:r>
      <w:r w:rsidRPr="001C0F8F">
        <w:rPr>
          <w:rFonts w:ascii="Garamond" w:eastAsia="Calibri" w:hAnsi="Garamond" w:cs="Times New Roman"/>
          <w:sz w:val="24"/>
          <w:szCs w:val="24"/>
          <w:lang w:val="hr-HR"/>
        </w:rPr>
        <w:t>ulici Obala, s po</w:t>
      </w:r>
      <w:r w:rsidR="00782034">
        <w:rPr>
          <w:rFonts w:ascii="Garamond" w:eastAsia="Calibri" w:hAnsi="Garamond" w:cs="Times New Roman"/>
          <w:sz w:val="24"/>
          <w:szCs w:val="24"/>
          <w:lang w:val="hr-HR"/>
        </w:rPr>
        <w:t>četnom zakupninom od 500,00 EUR/proda</w:t>
      </w:r>
      <w:r w:rsidR="00824E5F">
        <w:rPr>
          <w:rFonts w:ascii="Garamond" w:eastAsia="Calibri" w:hAnsi="Garamond" w:cs="Times New Roman"/>
          <w:sz w:val="24"/>
          <w:szCs w:val="24"/>
          <w:lang w:val="hr-HR"/>
        </w:rPr>
        <w:t>jno mjesto</w:t>
      </w:r>
    </w:p>
    <w:p w:rsidR="00D85FBF" w:rsidRPr="001C0F8F" w:rsidRDefault="00D85FBF" w:rsidP="001C0F8F">
      <w:pPr>
        <w:pStyle w:val="Odlomakpopisa"/>
        <w:numPr>
          <w:ilvl w:val="0"/>
          <w:numId w:val="9"/>
        </w:numPr>
        <w:suppressAutoHyphens/>
        <w:autoSpaceDN w:val="0"/>
        <w:spacing w:after="0" w:line="240" w:lineRule="auto"/>
        <w:ind w:left="1437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C0F8F">
        <w:rPr>
          <w:rFonts w:ascii="Garamond" w:eastAsia="Calibri" w:hAnsi="Garamond" w:cs="Times New Roman"/>
          <w:sz w:val="24"/>
          <w:szCs w:val="24"/>
          <w:lang w:val="hr-HR"/>
        </w:rPr>
        <w:t xml:space="preserve">3 (tri) prodajna mjesta za prodaju autohtonih hrvatskih proizvoda </w:t>
      </w:r>
      <w:r w:rsidR="001C0F8F" w:rsidRPr="001C0F8F">
        <w:rPr>
          <w:rFonts w:ascii="Garamond" w:eastAsia="Calibri" w:hAnsi="Garamond" w:cs="Times New Roman"/>
          <w:sz w:val="24"/>
          <w:szCs w:val="24"/>
          <w:lang w:val="hr-HR"/>
        </w:rPr>
        <w:t>(</w:t>
      </w:r>
      <w:proofErr w:type="spellStart"/>
      <w:r w:rsidR="001C0F8F" w:rsidRPr="001C0F8F">
        <w:rPr>
          <w:rFonts w:ascii="Garamond" w:eastAsia="Calibri" w:hAnsi="Garamond" w:cs="Times New Roman"/>
          <w:sz w:val="24"/>
          <w:szCs w:val="24"/>
          <w:lang w:val="hr-HR"/>
        </w:rPr>
        <w:t>max</w:t>
      </w:r>
      <w:proofErr w:type="spellEnd"/>
      <w:r w:rsidR="001C0F8F" w:rsidRPr="001C0F8F">
        <w:rPr>
          <w:rFonts w:ascii="Garamond" w:eastAsia="Calibri" w:hAnsi="Garamond" w:cs="Times New Roman"/>
          <w:sz w:val="24"/>
          <w:szCs w:val="24"/>
          <w:lang w:val="hr-HR"/>
        </w:rPr>
        <w:t xml:space="preserve"> 2 m²) – na šetnici 500,00 EUR/</w:t>
      </w:r>
      <w:r w:rsidR="001C0F8F" w:rsidRPr="001C0F8F">
        <w:rPr>
          <w:rFonts w:ascii="Garamond" w:hAnsi="Garamond"/>
          <w:sz w:val="24"/>
          <w:szCs w:val="24"/>
        </w:rPr>
        <w:t xml:space="preserve"> </w:t>
      </w:r>
      <w:r w:rsidR="001C0F8F" w:rsidRPr="001C0F8F">
        <w:rPr>
          <w:rFonts w:ascii="Garamond" w:eastAsia="Calibri" w:hAnsi="Garamond" w:cs="Times New Roman"/>
          <w:sz w:val="24"/>
          <w:szCs w:val="24"/>
          <w:lang w:val="hr-HR"/>
        </w:rPr>
        <w:t xml:space="preserve">prodajno mjesto                                                                                                                                              </w:t>
      </w:r>
    </w:p>
    <w:p w:rsidR="00C46DE0" w:rsidRDefault="00C46DE0" w:rsidP="009C235B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Javna površina daje se u zakup na rok od 5 godina.</w:t>
      </w:r>
    </w:p>
    <w:p w:rsidR="003771FB" w:rsidRPr="00154959" w:rsidRDefault="003771FB" w:rsidP="009C235B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3771FB" w:rsidRPr="003771FB" w:rsidRDefault="00C46DE0" w:rsidP="003771F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Na lokaciji „Pod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gušternu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– plato ispod autobusnog stajališta uz ulicu Obala“, dio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z.č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8514/6 i dio 8514/9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k.o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Punat, određuju se prodajna mjesta s početnom zakupninom prema vrsti ponude: </w:t>
      </w:r>
    </w:p>
    <w:p w:rsidR="00C46DE0" w:rsidRPr="004C6039" w:rsidRDefault="00C46DE0" w:rsidP="00C46DE0">
      <w:pPr>
        <w:numPr>
          <w:ilvl w:val="0"/>
          <w:numId w:val="2"/>
        </w:numPr>
        <w:suppressAutoHyphens/>
        <w:autoSpaceDN w:val="0"/>
        <w:spacing w:after="0" w:line="240" w:lineRule="auto"/>
        <w:ind w:left="1134"/>
        <w:textAlignment w:val="baseline"/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</w:pPr>
      <w:r w:rsidRPr="004C6039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1 (jedno) prodajno mjesto za prodaju posebnog unikatnog nakita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ind w:left="1134"/>
        <w:textAlignment w:val="baseline"/>
        <w:rPr>
          <w:rFonts w:ascii="Calibri" w:eastAsia="Calibri" w:hAnsi="Calibri" w:cs="Times New Roman"/>
          <w:lang w:val="hr-HR"/>
        </w:rPr>
      </w:pPr>
      <w:r w:rsidRPr="004C6039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(2,5 m</w:t>
      </w:r>
      <w:r w:rsidRPr="004C6039">
        <w:rPr>
          <w:rFonts w:ascii="Garamond" w:eastAsia="Calibri" w:hAnsi="Garamond" w:cs="Times New Roman"/>
          <w:color w:val="000000" w:themeColor="text1"/>
          <w:sz w:val="24"/>
          <w:szCs w:val="24"/>
          <w:vertAlign w:val="superscript"/>
          <w:lang w:val="hr-HR"/>
        </w:rPr>
        <w:t>2</w:t>
      </w:r>
      <w:r w:rsidRPr="004C6039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)                                                                                                    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500,00 EUR</w:t>
      </w:r>
    </w:p>
    <w:p w:rsidR="00C46DE0" w:rsidRPr="00154959" w:rsidRDefault="00C46DE0" w:rsidP="00906271">
      <w:pPr>
        <w:numPr>
          <w:ilvl w:val="0"/>
          <w:numId w:val="2"/>
        </w:numPr>
        <w:suppressAutoHyphens/>
        <w:autoSpaceDN w:val="0"/>
        <w:spacing w:after="0" w:line="240" w:lineRule="auto"/>
        <w:ind w:left="1154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2 (dva) prodajna mjesta za prodaju ručnih radova (cvijeće,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decopage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, 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ind w:left="1440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keramika i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sl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.), suvenira, dekorativnih predmeta i autohtonih ručnih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ind w:left="1440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radova (2,5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                                                          </w:t>
      </w:r>
      <w:r w:rsidR="00824E5F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</w:t>
      </w:r>
      <w:r w:rsidR="00824E5F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500,00 EUR</w:t>
      </w:r>
    </w:p>
    <w:p w:rsidR="00C46DE0" w:rsidRPr="00824E5F" w:rsidRDefault="00C46DE0" w:rsidP="00824E5F">
      <w:pPr>
        <w:numPr>
          <w:ilvl w:val="0"/>
          <w:numId w:val="2"/>
        </w:numPr>
        <w:suppressAutoHyphens/>
        <w:autoSpaceDN w:val="0"/>
        <w:spacing w:after="0" w:line="240" w:lineRule="auto"/>
        <w:ind w:left="1134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balona i slatkiša (2,5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824E5F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200,00 EUR</w:t>
      </w:r>
    </w:p>
    <w:p w:rsidR="00824E5F" w:rsidRPr="00824E5F" w:rsidRDefault="00824E5F" w:rsidP="00824E5F">
      <w:pPr>
        <w:numPr>
          <w:ilvl w:val="0"/>
          <w:numId w:val="2"/>
        </w:numPr>
        <w:suppressAutoHyphens/>
        <w:autoSpaceDN w:val="0"/>
        <w:spacing w:after="0" w:line="240" w:lineRule="auto"/>
        <w:ind w:left="1134"/>
        <w:textAlignment w:val="baseline"/>
        <w:rPr>
          <w:rFonts w:ascii="Calibri" w:eastAsia="Calibri" w:hAnsi="Calibri" w:cs="Times New Roman"/>
          <w:lang w:val="hr-HR"/>
        </w:rPr>
      </w:pPr>
      <w:r w:rsidRPr="00824E5F">
        <w:rPr>
          <w:rFonts w:ascii="Garamond" w:eastAsia="Calibri" w:hAnsi="Garamond" w:cs="Times New Roman"/>
          <w:sz w:val="24"/>
          <w:szCs w:val="24"/>
          <w:lang w:val="hr-HR"/>
        </w:rPr>
        <w:lastRenderedPageBreak/>
        <w:t>1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824E5F">
        <w:rPr>
          <w:rFonts w:ascii="Garamond" w:eastAsia="Calibri" w:hAnsi="Garamond" w:cs="Times New Roman"/>
          <w:sz w:val="24"/>
          <w:szCs w:val="24"/>
          <w:lang w:val="hr-HR"/>
        </w:rPr>
        <w:t>(jedno) prodajno mjesto za oslikavanje tijela (2.5 m</w:t>
      </w:r>
      <w:r w:rsidRPr="00824E5F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824E5F">
        <w:rPr>
          <w:rFonts w:ascii="Garamond" w:eastAsia="Calibri" w:hAnsi="Garamond" w:cs="Times New Roman"/>
          <w:sz w:val="24"/>
          <w:szCs w:val="24"/>
          <w:lang w:val="hr-HR"/>
        </w:rPr>
        <w:t xml:space="preserve">)                         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    </w:t>
      </w:r>
      <w:r w:rsidRPr="00824E5F">
        <w:rPr>
          <w:rFonts w:ascii="Garamond" w:eastAsia="Calibri" w:hAnsi="Garamond" w:cs="Times New Roman"/>
          <w:sz w:val="24"/>
          <w:szCs w:val="24"/>
          <w:lang w:val="hr-HR"/>
        </w:rPr>
        <w:t>600,00 EUR</w:t>
      </w:r>
    </w:p>
    <w:p w:rsidR="00824E5F" w:rsidRPr="00824E5F" w:rsidRDefault="00824E5F" w:rsidP="00824E5F">
      <w:pPr>
        <w:numPr>
          <w:ilvl w:val="0"/>
          <w:numId w:val="2"/>
        </w:numPr>
        <w:suppressAutoHyphens/>
        <w:autoSpaceDN w:val="0"/>
        <w:spacing w:after="0" w:line="240" w:lineRule="auto"/>
        <w:ind w:left="1134"/>
        <w:textAlignment w:val="baseline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1 (jedno) prodajno mjesto za prodaju slika(pano 3x2 m)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Javne površine daju se u zakup na rok od 5 godine.</w:t>
      </w:r>
    </w:p>
    <w:p w:rsidR="00C46DE0" w:rsidRPr="00154959" w:rsidRDefault="00C46DE0" w:rsidP="00C46DE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3319FD" w:rsidRPr="00154959" w:rsidRDefault="003319FD" w:rsidP="003319F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Na prostoru „zelene tržnice“, dio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z.č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8485/1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k.o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 Punat, određuju se prodajna mjesta s početnom zakupninom prema vrsti ponude:</w:t>
      </w:r>
    </w:p>
    <w:p w:rsidR="003319FD" w:rsidRPr="00154959" w:rsidRDefault="003319FD" w:rsidP="003319FD">
      <w:pPr>
        <w:numPr>
          <w:ilvl w:val="0"/>
          <w:numId w:val="5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2 (dva) mjesta za prodaju cvijeća (3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)                                              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    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="00824E5F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200,00 EUR</w:t>
      </w:r>
    </w:p>
    <w:p w:rsidR="003319FD" w:rsidRPr="00154959" w:rsidRDefault="003319FD" w:rsidP="003319FD">
      <w:pPr>
        <w:numPr>
          <w:ilvl w:val="0"/>
          <w:numId w:val="4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1 (jedno) mjesto za prodaju drvenih uporabnih predmeta </w:t>
      </w:r>
    </w:p>
    <w:p w:rsidR="003319FD" w:rsidRPr="00154959" w:rsidRDefault="003319FD" w:rsidP="003319FD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(5m²)                                                                                                   </w:t>
      </w:r>
      <w:r w:rsidR="00824E5F">
        <w:rPr>
          <w:rFonts w:ascii="Garamond" w:eastAsia="Calibri" w:hAnsi="Garamond" w:cs="Times New Roman"/>
          <w:sz w:val="24"/>
          <w:szCs w:val="24"/>
          <w:lang w:val="hr-HR"/>
        </w:rPr>
        <w:t xml:space="preserve">  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300,00 EUR</w:t>
      </w:r>
    </w:p>
    <w:p w:rsidR="003319FD" w:rsidRDefault="003319FD" w:rsidP="003319FD">
      <w:pPr>
        <w:tabs>
          <w:tab w:val="left" w:pos="1095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Javne površine daju se u zakup na rok od 5 godina.</w:t>
      </w:r>
    </w:p>
    <w:p w:rsidR="00824E5F" w:rsidRPr="00824E5F" w:rsidRDefault="00824E5F" w:rsidP="00824E5F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824E5F" w:rsidRDefault="00824E5F" w:rsidP="00824E5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Garamond" w:hAnsi="Garamond" w:cs="Times New Roman"/>
          <w:sz w:val="24"/>
          <w:szCs w:val="24"/>
          <w:u w:val="single"/>
        </w:rPr>
      </w:pP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Prikupljaju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se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ponude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za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zakup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javn</w:t>
      </w:r>
      <w:r>
        <w:rPr>
          <w:rFonts w:ascii="Garamond" w:hAnsi="Garamond" w:cs="Times New Roman"/>
          <w:sz w:val="24"/>
          <w:szCs w:val="24"/>
          <w:u w:val="single"/>
        </w:rPr>
        <w:t>e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površin</w:t>
      </w:r>
      <w:r>
        <w:rPr>
          <w:rFonts w:ascii="Garamond" w:hAnsi="Garamond" w:cs="Times New Roman"/>
          <w:sz w:val="24"/>
          <w:szCs w:val="24"/>
          <w:u w:val="single"/>
        </w:rPr>
        <w:t>e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-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teras</w:t>
      </w:r>
      <w:r>
        <w:rPr>
          <w:rFonts w:ascii="Garamond" w:hAnsi="Garamond" w:cs="Times New Roman"/>
          <w:sz w:val="24"/>
          <w:szCs w:val="24"/>
          <w:u w:val="single"/>
        </w:rPr>
        <w:t>e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za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postavljanje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stolova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i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stolica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ugostiteljsk</w:t>
      </w:r>
      <w:r>
        <w:rPr>
          <w:rFonts w:ascii="Garamond" w:hAnsi="Garamond" w:cs="Times New Roman"/>
          <w:sz w:val="24"/>
          <w:szCs w:val="24"/>
          <w:u w:val="single"/>
        </w:rPr>
        <w:t>og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objekta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A33EE">
        <w:rPr>
          <w:rFonts w:ascii="Garamond" w:hAnsi="Garamond" w:cs="Times New Roman"/>
          <w:sz w:val="24"/>
          <w:szCs w:val="24"/>
          <w:u w:val="single"/>
        </w:rPr>
        <w:t>na</w:t>
      </w:r>
      <w:proofErr w:type="spellEnd"/>
      <w:proofErr w:type="gram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sljedeć</w:t>
      </w:r>
      <w:r>
        <w:rPr>
          <w:rFonts w:ascii="Garamond" w:hAnsi="Garamond" w:cs="Times New Roman"/>
          <w:sz w:val="24"/>
          <w:szCs w:val="24"/>
          <w:u w:val="single"/>
        </w:rPr>
        <w:t>oj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FA33EE">
        <w:rPr>
          <w:rFonts w:ascii="Garamond" w:hAnsi="Garamond" w:cs="Times New Roman"/>
          <w:sz w:val="24"/>
          <w:szCs w:val="24"/>
          <w:u w:val="single"/>
        </w:rPr>
        <w:t>lokacij</w:t>
      </w:r>
      <w:r>
        <w:rPr>
          <w:rFonts w:ascii="Garamond" w:hAnsi="Garamond" w:cs="Times New Roman"/>
          <w:sz w:val="24"/>
          <w:szCs w:val="24"/>
          <w:u w:val="single"/>
        </w:rPr>
        <w:t>i</w:t>
      </w:r>
      <w:proofErr w:type="spellEnd"/>
      <w:r w:rsidRPr="00FA33EE">
        <w:rPr>
          <w:rFonts w:ascii="Garamond" w:hAnsi="Garamond" w:cs="Times New Roman"/>
          <w:sz w:val="24"/>
          <w:szCs w:val="24"/>
          <w:u w:val="single"/>
        </w:rPr>
        <w:t>:</w:t>
      </w:r>
    </w:p>
    <w:p w:rsidR="00824E5F" w:rsidRDefault="00824E5F" w:rsidP="00824E5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824E5F" w:rsidRDefault="00824E5F" w:rsidP="003719B1">
      <w:pPr>
        <w:pStyle w:val="Bezproreda"/>
        <w:numPr>
          <w:ilvl w:val="0"/>
          <w:numId w:val="13"/>
        </w:numP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Terasa </w:t>
      </w:r>
      <w:r w:rsidR="00AA597F">
        <w:rPr>
          <w:rFonts w:ascii="Garamond" w:hAnsi="Garamond" w:cs="Times New Roman"/>
          <w:b/>
          <w:sz w:val="24"/>
          <w:szCs w:val="24"/>
        </w:rPr>
        <w:t xml:space="preserve">17 </w:t>
      </w:r>
      <w:r w:rsidRPr="00BA093D">
        <w:rPr>
          <w:rFonts w:ascii="Garamond" w:hAnsi="Garamond" w:cs="Times New Roman"/>
          <w:b/>
          <w:sz w:val="24"/>
          <w:szCs w:val="24"/>
        </w:rPr>
        <w:t xml:space="preserve">(dio </w:t>
      </w:r>
      <w:proofErr w:type="spellStart"/>
      <w:r w:rsidRPr="00BA093D">
        <w:rPr>
          <w:rFonts w:ascii="Garamond" w:hAnsi="Garamond" w:cs="Times New Roman"/>
          <w:b/>
          <w:sz w:val="24"/>
          <w:szCs w:val="24"/>
        </w:rPr>
        <w:t>z.č</w:t>
      </w:r>
      <w:proofErr w:type="spellEnd"/>
      <w:r w:rsidRPr="00BA093D">
        <w:rPr>
          <w:rFonts w:ascii="Garamond" w:hAnsi="Garamond" w:cs="Times New Roman"/>
          <w:b/>
          <w:sz w:val="24"/>
          <w:szCs w:val="24"/>
        </w:rPr>
        <w:t xml:space="preserve">. 8514/1 </w:t>
      </w:r>
      <w:proofErr w:type="spellStart"/>
      <w:r w:rsidRPr="00BA093D">
        <w:rPr>
          <w:rFonts w:ascii="Garamond" w:hAnsi="Garamond" w:cs="Times New Roman"/>
          <w:b/>
          <w:sz w:val="24"/>
          <w:szCs w:val="24"/>
        </w:rPr>
        <w:t>k.o</w:t>
      </w:r>
      <w:proofErr w:type="spellEnd"/>
      <w:r w:rsidRPr="00BA093D">
        <w:rPr>
          <w:rFonts w:ascii="Garamond" w:hAnsi="Garamond" w:cs="Times New Roman"/>
          <w:b/>
          <w:sz w:val="24"/>
          <w:szCs w:val="24"/>
        </w:rPr>
        <w:t xml:space="preserve">. Punat), površine </w:t>
      </w:r>
      <w:r w:rsidR="00AA597F">
        <w:rPr>
          <w:rFonts w:ascii="Garamond" w:hAnsi="Garamond" w:cs="Times New Roman"/>
          <w:b/>
          <w:sz w:val="24"/>
          <w:szCs w:val="24"/>
        </w:rPr>
        <w:t>42,00</w:t>
      </w:r>
      <w:r w:rsidRPr="00BA093D">
        <w:rPr>
          <w:rFonts w:ascii="Garamond" w:hAnsi="Garamond" w:cs="Times New Roman"/>
          <w:b/>
          <w:sz w:val="24"/>
          <w:szCs w:val="24"/>
        </w:rPr>
        <w:t xml:space="preserve"> m</w:t>
      </w:r>
      <w:r w:rsidRPr="001574FE">
        <w:rPr>
          <w:rFonts w:ascii="Garamond" w:hAnsi="Garamond" w:cs="Times New Roman"/>
          <w:b/>
          <w:sz w:val="24"/>
          <w:szCs w:val="24"/>
          <w:vertAlign w:val="superscript"/>
        </w:rPr>
        <w:t>2</w:t>
      </w:r>
      <w:r w:rsidRPr="004851FB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417B28">
        <w:rPr>
          <w:rFonts w:ascii="Garamond" w:hAnsi="Garamond" w:cs="Times New Roman"/>
          <w:bCs/>
          <w:sz w:val="24"/>
          <w:szCs w:val="24"/>
        </w:rPr>
        <w:t>s početnom zakupninom od 55,00 EUR/m², sukladno skici koja se nalazi u privitku ovog Natječaja</w:t>
      </w:r>
      <w:r w:rsidR="001574FE">
        <w:rPr>
          <w:rFonts w:ascii="Garamond" w:hAnsi="Garamond" w:cs="Times New Roman"/>
          <w:bCs/>
          <w:sz w:val="24"/>
          <w:szCs w:val="24"/>
        </w:rPr>
        <w:t>.</w:t>
      </w:r>
    </w:p>
    <w:p w:rsidR="00824E5F" w:rsidRDefault="003719B1" w:rsidP="00824E5F">
      <w:pPr>
        <w:pStyle w:val="Bezproreda"/>
        <w:tabs>
          <w:tab w:val="left" w:pos="960"/>
        </w:tabs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</w:t>
      </w:r>
      <w:r w:rsidR="00824E5F">
        <w:rPr>
          <w:rFonts w:ascii="Garamond" w:hAnsi="Garamond" w:cs="Times New Roman"/>
          <w:bCs/>
          <w:sz w:val="24"/>
          <w:szCs w:val="24"/>
        </w:rPr>
        <w:t xml:space="preserve"> </w:t>
      </w:r>
      <w:r w:rsidR="00824E5F" w:rsidRPr="00903C77">
        <w:rPr>
          <w:rFonts w:ascii="Garamond" w:hAnsi="Garamond" w:cs="Times New Roman"/>
          <w:bCs/>
          <w:sz w:val="24"/>
          <w:szCs w:val="24"/>
        </w:rPr>
        <w:t>Javn</w:t>
      </w:r>
      <w:r w:rsidR="00824E5F">
        <w:rPr>
          <w:rFonts w:ascii="Garamond" w:hAnsi="Garamond" w:cs="Times New Roman"/>
          <w:bCs/>
          <w:sz w:val="24"/>
          <w:szCs w:val="24"/>
        </w:rPr>
        <w:t>a</w:t>
      </w:r>
      <w:r w:rsidR="00824E5F" w:rsidRPr="00903C77">
        <w:rPr>
          <w:rFonts w:ascii="Garamond" w:hAnsi="Garamond" w:cs="Times New Roman"/>
          <w:bCs/>
          <w:sz w:val="24"/>
          <w:szCs w:val="24"/>
        </w:rPr>
        <w:t xml:space="preserve"> površin</w:t>
      </w:r>
      <w:r w:rsidR="00824E5F">
        <w:rPr>
          <w:rFonts w:ascii="Garamond" w:hAnsi="Garamond" w:cs="Times New Roman"/>
          <w:bCs/>
          <w:sz w:val="24"/>
          <w:szCs w:val="24"/>
        </w:rPr>
        <w:t>a</w:t>
      </w:r>
      <w:r w:rsidR="00824E5F" w:rsidRPr="00903C77">
        <w:rPr>
          <w:rFonts w:ascii="Garamond" w:hAnsi="Garamond" w:cs="Times New Roman"/>
          <w:bCs/>
          <w:sz w:val="24"/>
          <w:szCs w:val="24"/>
        </w:rPr>
        <w:t xml:space="preserve"> daj</w:t>
      </w:r>
      <w:r w:rsidR="00824E5F">
        <w:rPr>
          <w:rFonts w:ascii="Garamond" w:hAnsi="Garamond" w:cs="Times New Roman"/>
          <w:bCs/>
          <w:sz w:val="24"/>
          <w:szCs w:val="24"/>
        </w:rPr>
        <w:t>e</w:t>
      </w:r>
      <w:r w:rsidR="00824E5F" w:rsidRPr="00903C77">
        <w:rPr>
          <w:rFonts w:ascii="Garamond" w:hAnsi="Garamond" w:cs="Times New Roman"/>
          <w:bCs/>
          <w:sz w:val="24"/>
          <w:szCs w:val="24"/>
        </w:rPr>
        <w:t xml:space="preserve"> se u zakup na rok od </w:t>
      </w:r>
      <w:r w:rsidR="00B97E77">
        <w:rPr>
          <w:rFonts w:ascii="Garamond" w:hAnsi="Garamond" w:cs="Times New Roman"/>
          <w:bCs/>
          <w:sz w:val="24"/>
          <w:szCs w:val="24"/>
        </w:rPr>
        <w:t>5</w:t>
      </w:r>
      <w:r w:rsidR="00824E5F" w:rsidRPr="00903C77">
        <w:rPr>
          <w:rFonts w:ascii="Garamond" w:hAnsi="Garamond" w:cs="Times New Roman"/>
          <w:bCs/>
          <w:sz w:val="24"/>
          <w:szCs w:val="24"/>
        </w:rPr>
        <w:t xml:space="preserve"> godin</w:t>
      </w:r>
      <w:r w:rsidR="00B97E77">
        <w:rPr>
          <w:rFonts w:ascii="Garamond" w:hAnsi="Garamond" w:cs="Times New Roman"/>
          <w:bCs/>
          <w:sz w:val="24"/>
          <w:szCs w:val="24"/>
        </w:rPr>
        <w:t>a</w:t>
      </w:r>
      <w:r w:rsidR="00824E5F">
        <w:rPr>
          <w:rFonts w:ascii="Garamond" w:hAnsi="Garamond" w:cs="Times New Roman"/>
          <w:bCs/>
          <w:sz w:val="24"/>
          <w:szCs w:val="24"/>
        </w:rPr>
        <w:t xml:space="preserve"> odnosno </w:t>
      </w:r>
      <w:r w:rsidR="00B97E77">
        <w:rPr>
          <w:rFonts w:ascii="Garamond" w:hAnsi="Garamond" w:cs="Times New Roman"/>
          <w:bCs/>
          <w:sz w:val="24"/>
          <w:szCs w:val="24"/>
        </w:rPr>
        <w:t>do 31. prosinca 2029</w:t>
      </w:r>
      <w:r w:rsidR="00824E5F" w:rsidRPr="00E01BD9">
        <w:rPr>
          <w:rFonts w:ascii="Garamond" w:hAnsi="Garamond" w:cs="Times New Roman"/>
          <w:bCs/>
          <w:sz w:val="24"/>
          <w:szCs w:val="24"/>
        </w:rPr>
        <w:t>. godine.</w:t>
      </w:r>
    </w:p>
    <w:p w:rsidR="003719B1" w:rsidRDefault="003719B1" w:rsidP="00824E5F">
      <w:pPr>
        <w:pStyle w:val="Bezproreda"/>
        <w:tabs>
          <w:tab w:val="left" w:pos="960"/>
        </w:tabs>
        <w:jc w:val="both"/>
        <w:rPr>
          <w:rFonts w:ascii="Garamond" w:hAnsi="Garamond" w:cs="Times New Roman"/>
          <w:bCs/>
          <w:sz w:val="24"/>
          <w:szCs w:val="24"/>
        </w:rPr>
      </w:pPr>
    </w:p>
    <w:p w:rsidR="003719B1" w:rsidRDefault="00AA597F" w:rsidP="003719B1">
      <w:pPr>
        <w:pStyle w:val="Bezproreda"/>
        <w:numPr>
          <w:ilvl w:val="0"/>
          <w:numId w:val="13"/>
        </w:numP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Terasa 12</w:t>
      </w:r>
      <w:r w:rsidR="003719B1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(dio </w:t>
      </w:r>
      <w:proofErr w:type="spellStart"/>
      <w:r w:rsidR="003719B1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z.č</w:t>
      </w:r>
      <w:proofErr w:type="spellEnd"/>
      <w:r w:rsidR="003719B1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.</w:t>
      </w:r>
      <w:r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8514/1 </w:t>
      </w:r>
      <w:proofErr w:type="spellStart"/>
      <w:r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k.o</w:t>
      </w:r>
      <w:proofErr w:type="spellEnd"/>
      <w:r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. Punat), površine 93,51</w:t>
      </w:r>
      <w:r w:rsidR="003719B1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m</w:t>
      </w:r>
      <w:r w:rsidR="003719B1" w:rsidRPr="003719B1">
        <w:rPr>
          <w:rFonts w:ascii="Garamond" w:eastAsia="Lucida Sans Unicode" w:hAnsi="Garamond" w:cs="Times New Roman"/>
          <w:b/>
          <w:kern w:val="1"/>
          <w:sz w:val="24"/>
          <w:szCs w:val="24"/>
          <w:vertAlign w:val="superscript"/>
          <w:lang w:eastAsia="hi-IN" w:bidi="hi-IN"/>
        </w:rPr>
        <w:t>2</w:t>
      </w:r>
      <w:r w:rsidR="003719B1">
        <w:rPr>
          <w:rFonts w:ascii="Garamond" w:eastAsia="Lucida Sans Unicode" w:hAnsi="Garamond" w:cs="Times New Roman"/>
          <w:b/>
          <w:kern w:val="1"/>
          <w:vertAlign w:val="superscript"/>
          <w:lang w:eastAsia="hi-IN" w:bidi="hi-IN"/>
        </w:rPr>
        <w:t xml:space="preserve"> </w:t>
      </w:r>
      <w:r w:rsidR="003719B1">
        <w:rPr>
          <w:rFonts w:ascii="Garamond" w:hAnsi="Garamond" w:cs="Times New Roman"/>
          <w:bCs/>
          <w:sz w:val="24"/>
          <w:szCs w:val="24"/>
        </w:rPr>
        <w:t xml:space="preserve">, s </w:t>
      </w:r>
      <w:r w:rsidR="003719B1" w:rsidRPr="00417B28">
        <w:rPr>
          <w:rFonts w:ascii="Garamond" w:hAnsi="Garamond" w:cs="Times New Roman"/>
          <w:bCs/>
          <w:sz w:val="24"/>
          <w:szCs w:val="24"/>
        </w:rPr>
        <w:t>početnom zakupninom od 55,00 EUR/m², sukladno skici koja se nalazi u privitku ovog Natječaja</w:t>
      </w:r>
      <w:r w:rsidR="003719B1">
        <w:rPr>
          <w:rFonts w:ascii="Garamond" w:hAnsi="Garamond" w:cs="Times New Roman"/>
          <w:bCs/>
          <w:sz w:val="24"/>
          <w:szCs w:val="24"/>
        </w:rPr>
        <w:t>.</w:t>
      </w:r>
    </w:p>
    <w:p w:rsidR="003719B1" w:rsidRPr="003719B1" w:rsidRDefault="003719B1" w:rsidP="003719B1">
      <w:pPr>
        <w:pStyle w:val="Odlomakpopisa"/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1"/>
          <w:lang w:val="hr-HR" w:eastAsia="hi-IN" w:bidi="hi-IN"/>
        </w:rPr>
      </w:pPr>
      <w:proofErr w:type="spellStart"/>
      <w:r w:rsidRPr="00903C77">
        <w:rPr>
          <w:rFonts w:ascii="Garamond" w:hAnsi="Garamond" w:cs="Times New Roman"/>
          <w:bCs/>
          <w:sz w:val="24"/>
          <w:szCs w:val="24"/>
        </w:rPr>
        <w:t>Javn</w:t>
      </w:r>
      <w:r>
        <w:rPr>
          <w:rFonts w:ascii="Garamond" w:hAnsi="Garamond" w:cs="Times New Roman"/>
          <w:bCs/>
          <w:sz w:val="24"/>
          <w:szCs w:val="24"/>
        </w:rPr>
        <w:t>a</w:t>
      </w:r>
      <w:proofErr w:type="spellEnd"/>
      <w:r w:rsidRPr="00903C7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903C77">
        <w:rPr>
          <w:rFonts w:ascii="Garamond" w:hAnsi="Garamond" w:cs="Times New Roman"/>
          <w:bCs/>
          <w:sz w:val="24"/>
          <w:szCs w:val="24"/>
        </w:rPr>
        <w:t>površin</w:t>
      </w:r>
      <w:r>
        <w:rPr>
          <w:rFonts w:ascii="Garamond" w:hAnsi="Garamond" w:cs="Times New Roman"/>
          <w:bCs/>
          <w:sz w:val="24"/>
          <w:szCs w:val="24"/>
        </w:rPr>
        <w:t>a</w:t>
      </w:r>
      <w:proofErr w:type="spellEnd"/>
      <w:r w:rsidRPr="00903C7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903C77">
        <w:rPr>
          <w:rFonts w:ascii="Garamond" w:hAnsi="Garamond" w:cs="Times New Roman"/>
          <w:bCs/>
          <w:sz w:val="24"/>
          <w:szCs w:val="24"/>
        </w:rPr>
        <w:t>daj</w:t>
      </w:r>
      <w:r>
        <w:rPr>
          <w:rFonts w:ascii="Garamond" w:hAnsi="Garamond" w:cs="Times New Roman"/>
          <w:bCs/>
          <w:sz w:val="24"/>
          <w:szCs w:val="24"/>
        </w:rPr>
        <w:t>e</w:t>
      </w:r>
      <w:proofErr w:type="spellEnd"/>
      <w:r w:rsidRPr="00903C77">
        <w:rPr>
          <w:rFonts w:ascii="Garamond" w:hAnsi="Garamond" w:cs="Times New Roman"/>
          <w:bCs/>
          <w:sz w:val="24"/>
          <w:szCs w:val="24"/>
        </w:rPr>
        <w:t xml:space="preserve"> se u </w:t>
      </w:r>
      <w:proofErr w:type="spellStart"/>
      <w:r w:rsidRPr="00903C77">
        <w:rPr>
          <w:rFonts w:ascii="Garamond" w:hAnsi="Garamond" w:cs="Times New Roman"/>
          <w:bCs/>
          <w:sz w:val="24"/>
          <w:szCs w:val="24"/>
        </w:rPr>
        <w:t>zakup</w:t>
      </w:r>
      <w:proofErr w:type="spellEnd"/>
      <w:r w:rsidRPr="00903C7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03C77">
        <w:rPr>
          <w:rFonts w:ascii="Garamond" w:hAnsi="Garamond" w:cs="Times New Roman"/>
          <w:bCs/>
          <w:sz w:val="24"/>
          <w:szCs w:val="24"/>
        </w:rPr>
        <w:t>na</w:t>
      </w:r>
      <w:proofErr w:type="spellEnd"/>
      <w:proofErr w:type="gramEnd"/>
      <w:r w:rsidRPr="00903C7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903C77">
        <w:rPr>
          <w:rFonts w:ascii="Garamond" w:hAnsi="Garamond" w:cs="Times New Roman"/>
          <w:bCs/>
          <w:sz w:val="24"/>
          <w:szCs w:val="24"/>
        </w:rPr>
        <w:t>rok</w:t>
      </w:r>
      <w:proofErr w:type="spellEnd"/>
      <w:r w:rsidRPr="00903C7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903C77">
        <w:rPr>
          <w:rFonts w:ascii="Garamond" w:hAnsi="Garamond" w:cs="Times New Roman"/>
          <w:bCs/>
          <w:sz w:val="24"/>
          <w:szCs w:val="24"/>
        </w:rPr>
        <w:t>od</w:t>
      </w:r>
      <w:proofErr w:type="spellEnd"/>
      <w:r w:rsidRPr="00903C77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5</w:t>
      </w:r>
      <w:r w:rsidRPr="00903C7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903C77">
        <w:rPr>
          <w:rFonts w:ascii="Garamond" w:hAnsi="Garamond" w:cs="Times New Roman"/>
          <w:bCs/>
          <w:sz w:val="24"/>
          <w:szCs w:val="24"/>
        </w:rPr>
        <w:t>godin</w:t>
      </w:r>
      <w:r>
        <w:rPr>
          <w:rFonts w:ascii="Garamond" w:hAnsi="Garamond" w:cs="Times New Roman"/>
          <w:bCs/>
          <w:sz w:val="24"/>
          <w:szCs w:val="24"/>
        </w:rPr>
        <w:t>a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odnosno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do 31. </w:t>
      </w:r>
      <w:proofErr w:type="spellStart"/>
      <w:proofErr w:type="gramStart"/>
      <w:r>
        <w:rPr>
          <w:rFonts w:ascii="Garamond" w:hAnsi="Garamond" w:cs="Times New Roman"/>
          <w:bCs/>
          <w:sz w:val="24"/>
          <w:szCs w:val="24"/>
        </w:rPr>
        <w:t>prosinca</w:t>
      </w:r>
      <w:proofErr w:type="spellEnd"/>
      <w:proofErr w:type="gramEnd"/>
      <w:r>
        <w:rPr>
          <w:rFonts w:ascii="Garamond" w:hAnsi="Garamond" w:cs="Times New Roman"/>
          <w:bCs/>
          <w:sz w:val="24"/>
          <w:szCs w:val="24"/>
        </w:rPr>
        <w:t xml:space="preserve"> 2029</w:t>
      </w:r>
      <w:r w:rsidRPr="00E01BD9">
        <w:rPr>
          <w:rFonts w:ascii="Garamond" w:hAnsi="Garamond" w:cs="Times New Roman"/>
          <w:bCs/>
          <w:sz w:val="24"/>
          <w:szCs w:val="24"/>
        </w:rPr>
        <w:t>.</w:t>
      </w:r>
    </w:p>
    <w:p w:rsidR="002214C7" w:rsidRPr="00154959" w:rsidRDefault="002214C7" w:rsidP="00C46DE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Cs/>
          <w:sz w:val="24"/>
          <w:szCs w:val="24"/>
          <w:lang w:val="hr-HR"/>
        </w:rPr>
      </w:pPr>
    </w:p>
    <w:p w:rsidR="00C46DE0" w:rsidRPr="00154959" w:rsidRDefault="00C46DE0" w:rsidP="00C46DE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color w:val="FF0000"/>
          <w:sz w:val="24"/>
          <w:szCs w:val="24"/>
          <w:lang w:val="hr-HR" w:eastAsia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Za lokacije za zakup ja</w:t>
      </w:r>
      <w:r w:rsidR="00760D79">
        <w:rPr>
          <w:rFonts w:ascii="Garamond" w:eastAsia="Calibri" w:hAnsi="Garamond" w:cs="Times New Roman"/>
          <w:sz w:val="24"/>
          <w:szCs w:val="24"/>
          <w:lang w:val="hr-HR" w:eastAsia="hr-HR"/>
        </w:rPr>
        <w:t>vnih površina pod rednim brojem</w:t>
      </w:r>
      <w:r w:rsidR="00AA597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I., </w:t>
      </w:r>
      <w:r w:rsidR="00824E5F">
        <w:rPr>
          <w:rFonts w:ascii="Garamond" w:eastAsia="Calibri" w:hAnsi="Garamond" w:cs="Times New Roman"/>
          <w:sz w:val="24"/>
          <w:szCs w:val="24"/>
          <w:lang w:val="hr-HR" w:eastAsia="hr-HR"/>
        </w:rPr>
        <w:t>I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I.,</w:t>
      </w:r>
      <w:r w:rsidR="00824E5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III.,</w:t>
      </w:r>
      <w:r w:rsidR="003B683A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IV.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, predviđeni su </w:t>
      </w:r>
      <w:r w:rsidRPr="00966F9D">
        <w:rPr>
          <w:rFonts w:ascii="Garamond" w:eastAsia="Calibri" w:hAnsi="Garamond" w:cs="Times New Roman"/>
          <w:sz w:val="24"/>
          <w:szCs w:val="24"/>
          <w:lang w:val="hr-HR" w:eastAsia="hr-HR"/>
        </w:rPr>
        <w:t>štandovi u vlasništvu zakupnika</w:t>
      </w:r>
      <w:r w:rsidR="00546CC0" w:rsidRPr="00966F9D">
        <w:t xml:space="preserve"> </w:t>
      </w:r>
      <w:r w:rsidR="00546CC0" w:rsidRPr="00966F9D">
        <w:rPr>
          <w:rFonts w:ascii="Garamond" w:eastAsia="Calibri" w:hAnsi="Garamond" w:cs="Times New Roman"/>
          <w:sz w:val="24"/>
          <w:szCs w:val="24"/>
          <w:lang w:val="hr-HR" w:eastAsia="hr-HR"/>
        </w:rPr>
        <w:t>bijele boje</w:t>
      </w:r>
      <w:r w:rsidRPr="00966F9D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čiji 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izgled mora biti usklađen s Odlukom o postavi urbane opreme na području Općine Punat („Službene novine Primorsko-goranske županije“ br. 42/18 i 34/19) i na čiji izgled zakupnik mora ishoditi suglasnost Jedinstvenog upravnog odjela.</w:t>
      </w:r>
    </w:p>
    <w:p w:rsidR="00C46DE0" w:rsidRDefault="00C46DE0" w:rsidP="00C46DE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Svaki ponuditelj može zakupiti više prodajnih mjesta, ali pod uvjetom da na pojedinoj navedenoj</w:t>
      </w:r>
      <w:r w:rsidR="00D7593B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lokaciji (lokacije od  I. do V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.) može zakupit</w:t>
      </w:r>
      <w:r w:rsidR="00BC0BC2">
        <w:rPr>
          <w:rFonts w:ascii="Garamond" w:eastAsia="Calibri" w:hAnsi="Garamond" w:cs="Times New Roman"/>
          <w:sz w:val="24"/>
          <w:szCs w:val="24"/>
          <w:lang w:val="hr-HR" w:eastAsia="hr-HR"/>
        </w:rPr>
        <w:t>i samo po jedno prodajno mjesto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te će prednost pri odabiru lokacije imati onaj ponuditelj koji ponudi viši iznos zakupnine.</w:t>
      </w:r>
    </w:p>
    <w:p w:rsidR="004C18F4" w:rsidRPr="00154959" w:rsidRDefault="004C18F4" w:rsidP="00C46DE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</w:p>
    <w:p w:rsidR="004C18F4" w:rsidRPr="00BA4B5F" w:rsidRDefault="001574FE" w:rsidP="00BA4B5F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OPĆI UVJETI JAVNOG NATJEČAJA: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Ponuda za sudjelovanje u natječaju mora sadržavati:</w:t>
      </w:r>
    </w:p>
    <w:p w:rsidR="001574FE" w:rsidRPr="00154959" w:rsidRDefault="001574FE" w:rsidP="001574F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Naziv (ime i prezime) i adresu/sjedište ponuditelja, OIB te telefonski broj odgovorne osobe ponuditelja,</w:t>
      </w:r>
    </w:p>
    <w:p w:rsidR="001574FE" w:rsidRDefault="001574FE" w:rsidP="001574F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Presliku rješenja o upisu u sudski registar ili obrtnice, iz kojih je vidljiva registracija za obavljanje djelatnosti koja je predmet natječaja,</w:t>
      </w:r>
    </w:p>
    <w:p w:rsidR="00AA597F" w:rsidRPr="004851FB" w:rsidRDefault="004851FB" w:rsidP="001574F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</w:pPr>
      <w:proofErr w:type="spellStart"/>
      <w:r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Potvrda</w:t>
      </w:r>
      <w:proofErr w:type="spellEnd"/>
      <w:r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fizičkih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i</w:t>
      </w:r>
      <w:r w:rsidR="004C18F4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li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pravnih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osoba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registriranih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ugostiteljsku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djelatnost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koji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ugostiteljsku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djelatnost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obavljaju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poslovnom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objektu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koji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graniči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javnom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površinom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koja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je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predmetom</w:t>
      </w:r>
      <w:proofErr w:type="spellEnd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597F" w:rsidRPr="004851FB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zakupa</w:t>
      </w:r>
      <w:proofErr w:type="spellEnd"/>
      <w:r w:rsidR="0029685F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,</w:t>
      </w:r>
    </w:p>
    <w:p w:rsidR="001574FE" w:rsidRPr="00154959" w:rsidRDefault="001574FE" w:rsidP="001574F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Lokaciju i mjesto za koju se ponuditelj natječe,</w:t>
      </w:r>
    </w:p>
    <w:p w:rsidR="001574FE" w:rsidRPr="00154959" w:rsidRDefault="001574FE" w:rsidP="001574F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Visinu ponuđene zakupnine,</w:t>
      </w:r>
    </w:p>
    <w:p w:rsidR="001574FE" w:rsidRPr="00154959" w:rsidRDefault="001574FE" w:rsidP="001574F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Dokaz o izvršenoj uplati jamstvenog pologa u visini od 10% početnog iznosa zakupnine iz natječaja, na žiro račun Općine Punat IBAN:HR8724020061836000009, model: 68, poziv na broj: 5738-OIB uplatitelja, s naznakom uplate – „</w:t>
      </w:r>
      <w:r w:rsidRPr="00154959">
        <w:rPr>
          <w:rFonts w:ascii="Garamond" w:eastAsia="Calibri" w:hAnsi="Garamond" w:cs="Times New Roman"/>
          <w:i/>
          <w:sz w:val="24"/>
          <w:szCs w:val="24"/>
          <w:lang w:val="hr-HR"/>
        </w:rPr>
        <w:t>Polog za sudjelovanje na natječaju za zakup javnih površina“,</w:t>
      </w:r>
    </w:p>
    <w:p w:rsidR="001574FE" w:rsidRDefault="001574FE" w:rsidP="001574F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lastRenderedPageBreak/>
        <w:t>Broj žiroračuna za povrat jamstvenog pologa.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:rsidR="001574FE" w:rsidRDefault="001574FE" w:rsidP="001574FE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154959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Pravo podnošenja ponuda imaju sve fizičke i pravne osobe registrirane za djelatnost iz javnog natječaja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</w:t>
      </w:r>
    </w:p>
    <w:p w:rsidR="0085528A" w:rsidRPr="00154959" w:rsidRDefault="0085528A" w:rsidP="001574FE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hr-HR" w:eastAsia="hr-HR"/>
        </w:rPr>
      </w:pP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         Ponuditelji koji se natječu, </w:t>
      </w:r>
      <w:r w:rsidRPr="00154959">
        <w:rPr>
          <w:rFonts w:ascii="Garamond" w:eastAsia="Calibri" w:hAnsi="Garamond" w:cs="Times New Roman"/>
          <w:b/>
          <w:i/>
          <w:iCs/>
          <w:sz w:val="24"/>
          <w:szCs w:val="24"/>
          <w:lang w:val="hr-HR" w:eastAsia="hr-HR"/>
        </w:rPr>
        <w:t>moraju po svim osnovama imati podmirene dospjele obveze prema Općini</w:t>
      </w: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 w:eastAsia="hr-HR"/>
        </w:rPr>
        <w:t xml:space="preserve"> Punat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do trenutka otvaranja ponuda.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Ponuditelji su dužni uplatiti jamstveni polog u visini od 10% od početnog iznosa zakupnine u korist Proračuna Općine Punat te dostaviti dokaz o izvršenoj uplati.</w:t>
      </w:r>
      <w:r w:rsidR="0029685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 Ukoliko najpovoljniji ponuditelj odustane od ponude, odnosno ne pristupi sklapanju ugovora ili ne uplati ponuđeni iznos u roku od 15 dana od dana sklapanja ugovora, uplaćeni polog mu se neće vratiti.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 w:eastAsia="hr-HR"/>
        </w:rPr>
      </w:pP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i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Mjerila i način odabira najpovoljnije ponude: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Najpovoljnijom ponudom smatrat će se ponuda koja uz ispunjenje uvjeta iz Natječaja sadrži i najviši iznos ponuđene zakupnine.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U slučaju da dva ili više ponuditelja za isto mjesto dostave identične ponude, organizirat će se usmeno nadmetanje o čemu će ponuditelji dobiti pisani poziv o vremenu i mjestu njenog održavanja. 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Iznos zakupnine plaća se jednom godišnje i to unaprijed za tekuću godinu, odnosno za prvu godinu zakupa u roku od 15 dana od dana sklapanja ugovora dok u narednim godinama najkasnije do 15. srpnja za tekuću godinu.</w:t>
      </w:r>
    </w:p>
    <w:p w:rsidR="001574FE" w:rsidRDefault="001574FE" w:rsidP="001574FE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U slučaju da najpovoljniji ponuditelj odustane od ponude, najpovoljnijim ponuditeljem, u smislu ovog natječaja postaje ponuditelj koji je na natječaju ponudio sljedeći po visini iznos zakupnine.</w:t>
      </w:r>
    </w:p>
    <w:p w:rsidR="001574FE" w:rsidRPr="00283F71" w:rsidRDefault="001574FE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 xml:space="preserve">           Pravo prvenstva kod sklapanja ugovora o zakupu javne površine u svrhu postavljanja ugostiteljske terase imaju fizičke i pravne osobe koje ugostiteljsku djelatnost obavljaju tijekom cijele godine na području Općine Punat pod uvjetima određenim člankom 3. Odluke o zakupu javnih površina („Službene novine Primorsko- goranske županije“ broj 10/19 i 9/21).</w:t>
      </w:r>
    </w:p>
    <w:p w:rsidR="001574FE" w:rsidRPr="00283F71" w:rsidRDefault="001574FE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Kod zakupa javne površine za postavljanje ugostiteljske terase, zakupnici čiji ugostiteljski objekti posluju tijekom cijele godine na području Općine Punat mogu ostvariti pravo na popust u iznosu maksimalno do 30%  na cjelokupni iznos zakupa javne površine za postavljanje ugostiteljskih terasa, ukoliko udovoljavaju sljedećim uvjetima:</w:t>
      </w:r>
    </w:p>
    <w:p w:rsidR="001574FE" w:rsidRPr="00283F71" w:rsidRDefault="001574FE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posluje više od 8 mjeseci 10 %,</w:t>
      </w:r>
    </w:p>
    <w:p w:rsidR="001574FE" w:rsidRPr="00283F71" w:rsidRDefault="001574FE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posluje više od 10 mjeseci 15 %,</w:t>
      </w:r>
    </w:p>
    <w:p w:rsidR="001574FE" w:rsidRPr="00283F71" w:rsidRDefault="001574FE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posluje 12 mjeseci 20 %,</w:t>
      </w:r>
    </w:p>
    <w:p w:rsidR="001574FE" w:rsidRPr="00283F71" w:rsidRDefault="004C18F4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>-</w:t>
      </w:r>
      <w:r w:rsidR="001574FE" w:rsidRPr="00283F71">
        <w:rPr>
          <w:rFonts w:ascii="Garamond" w:hAnsi="Garamond" w:cs="Times New Roman"/>
          <w:sz w:val="24"/>
          <w:szCs w:val="24"/>
          <w:lang w:val="hr-HR"/>
        </w:rPr>
        <w:t>ukoliko ugostiteljski objekt ima zaposleno u stalnom radnom odnosu tijekom cijele godine više od 3 zaposlenika s područja Općine Punat 5 %,</w:t>
      </w:r>
    </w:p>
    <w:p w:rsidR="001574FE" w:rsidRPr="00283F71" w:rsidRDefault="001574FE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-</w:t>
      </w:r>
      <w:r w:rsidRPr="00283F71">
        <w:rPr>
          <w:rFonts w:ascii="Garamond" w:hAnsi="Garamond" w:cs="Times New Roman"/>
          <w:sz w:val="24"/>
          <w:szCs w:val="24"/>
          <w:lang w:val="hr-HR"/>
        </w:rPr>
        <w:tab/>
        <w:t>ukoliko ugostiteljski objekt ima zaposleno u stalnom radnom odnosu tijekom cijele godine više od 5 zaposlenika s područja Općine Punat 10 %,</w:t>
      </w:r>
    </w:p>
    <w:p w:rsidR="001574FE" w:rsidRPr="00283F71" w:rsidRDefault="001574FE" w:rsidP="001574F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83F71">
        <w:rPr>
          <w:rFonts w:ascii="Garamond" w:hAnsi="Garamond" w:cs="Times New Roman"/>
          <w:sz w:val="24"/>
          <w:szCs w:val="24"/>
          <w:lang w:val="hr-HR"/>
        </w:rPr>
        <w:t>a što dokazuju odgovarajućom dokumentacijom nadležnih tijela koju su dužni dostaviti u roku od 5 dana od dana primitka Odluke o izboru najbolje ponude.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Calibri" w:hAnsi="Calibri" w:cs="Times New Roman"/>
          <w:lang w:val="hr-HR"/>
        </w:rPr>
      </w:pP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i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Ostalo: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Ponude se dostavljaju u zatvorenoj omotnici s naznakom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Cs/>
          <w:i/>
          <w:sz w:val="24"/>
          <w:szCs w:val="24"/>
          <w:lang w:val="hr-HR"/>
        </w:rPr>
        <w:lastRenderedPageBreak/>
        <w:t>«NE OTVARATI- za natječaj»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1574FE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adresu:</w:t>
      </w:r>
    </w:p>
    <w:p w:rsidR="005D23C9" w:rsidRDefault="005D23C9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1574FE" w:rsidRPr="00154959" w:rsidRDefault="001574FE" w:rsidP="001574FE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OPĆINA PUNAT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Povjerenstvo za provedbu javnog natječaja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Novi put 2, 51521 PUNAT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</w:p>
    <w:p w:rsidR="001574FE" w:rsidRPr="00744C6B" w:rsidRDefault="001574FE" w:rsidP="001574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  <w:color w:val="000000" w:themeColor="text1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Ponude se predaju neposredno na urudžbeni zapisnik ili putem pošte preporučenom pošiljkom, a krajnji rok za dostavu ponuda </w:t>
      </w:r>
      <w:r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je </w:t>
      </w:r>
      <w:r w:rsidR="00876750" w:rsidRPr="00E527FC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8</w:t>
      </w:r>
      <w:r w:rsidRPr="00E527FC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 (</w:t>
      </w:r>
      <w:r w:rsidR="00876750" w:rsidRPr="00E527FC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osam</w:t>
      </w:r>
      <w:r w:rsidRPr="00E527FC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) dana</w:t>
      </w:r>
      <w:r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  od dana objave obavijesti o raspisanom natječaju u „Novom listu“ do 13,00 sati neovisno o načinu dostave, odnosno do </w:t>
      </w:r>
      <w:r w:rsid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1</w:t>
      </w:r>
      <w:r w:rsidR="00876750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2</w:t>
      </w:r>
      <w:r w:rsidRPr="00876750">
        <w:rPr>
          <w:rFonts w:ascii="Garamond" w:eastAsia="Calibri" w:hAnsi="Garamond" w:cs="Times New Roman"/>
          <w:i/>
          <w:iCs/>
          <w:color w:val="000000" w:themeColor="text1"/>
          <w:sz w:val="24"/>
          <w:szCs w:val="24"/>
          <w:lang w:val="hr-HR"/>
        </w:rPr>
        <w:t>.</w:t>
      </w:r>
      <w:r w:rsidRPr="008F2449">
        <w:rPr>
          <w:rFonts w:ascii="Garamond" w:eastAsia="Calibri" w:hAnsi="Garamond" w:cs="Times New Roman"/>
          <w:i/>
          <w:iCs/>
          <w:color w:val="FF0000"/>
          <w:sz w:val="24"/>
          <w:szCs w:val="24"/>
          <w:lang w:val="hr-HR"/>
        </w:rPr>
        <w:t xml:space="preserve"> </w:t>
      </w:r>
      <w:r w:rsidR="00876750">
        <w:rPr>
          <w:rFonts w:ascii="Garamond" w:eastAsia="Calibri" w:hAnsi="Garamond" w:cs="Times New Roman"/>
          <w:iCs/>
          <w:color w:val="000000" w:themeColor="text1"/>
          <w:sz w:val="24"/>
          <w:szCs w:val="24"/>
          <w:lang w:val="hr-HR"/>
        </w:rPr>
        <w:t>s</w:t>
      </w:r>
      <w:r w:rsidR="00876750" w:rsidRPr="00876750">
        <w:rPr>
          <w:rFonts w:ascii="Garamond" w:eastAsia="Calibri" w:hAnsi="Garamond" w:cs="Times New Roman"/>
          <w:iCs/>
          <w:color w:val="000000" w:themeColor="text1"/>
          <w:sz w:val="24"/>
          <w:szCs w:val="24"/>
          <w:lang w:val="hr-HR"/>
        </w:rPr>
        <w:t xml:space="preserve">vibnja </w:t>
      </w:r>
      <w:r w:rsidRPr="0029685F">
        <w:rPr>
          <w:rFonts w:ascii="Garamond" w:eastAsia="Calibri" w:hAnsi="Garamond" w:cs="Times New Roman"/>
          <w:iCs/>
          <w:color w:val="000000" w:themeColor="text1"/>
          <w:sz w:val="24"/>
          <w:szCs w:val="24"/>
          <w:lang w:val="hr-HR"/>
        </w:rPr>
        <w:t>202</w:t>
      </w:r>
      <w:r w:rsidR="003719B1" w:rsidRPr="0029685F">
        <w:rPr>
          <w:rFonts w:ascii="Garamond" w:eastAsia="Calibri" w:hAnsi="Garamond" w:cs="Times New Roman"/>
          <w:iCs/>
          <w:color w:val="000000" w:themeColor="text1"/>
          <w:sz w:val="24"/>
          <w:szCs w:val="24"/>
          <w:lang w:val="hr-HR"/>
        </w:rPr>
        <w:t>5</w:t>
      </w:r>
      <w:r w:rsidRPr="0029685F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.</w:t>
      </w:r>
      <w:r w:rsidRPr="008F2449">
        <w:rPr>
          <w:rFonts w:ascii="Garamond" w:eastAsia="Calibri" w:hAnsi="Garamond" w:cs="Times New Roman"/>
          <w:i/>
          <w:color w:val="FF0000"/>
          <w:sz w:val="24"/>
          <w:szCs w:val="24"/>
          <w:lang w:val="hr-HR"/>
        </w:rPr>
        <w:t xml:space="preserve"> </w:t>
      </w:r>
      <w:r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godine.</w:t>
      </w:r>
      <w:r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 Obavijest o raspisanom natječaju obja</w:t>
      </w:r>
      <w:r w:rsidR="003719B1"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vit će se u „Novom listu“ dana </w:t>
      </w:r>
      <w:r w:rsid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04</w:t>
      </w:r>
      <w:r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. </w:t>
      </w:r>
      <w:r w:rsid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svibnja</w:t>
      </w:r>
      <w:r w:rsidR="003719B1"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 </w:t>
      </w:r>
      <w:r w:rsidR="003719B1" w:rsidRPr="00744C6B">
        <w:rPr>
          <w:rFonts w:ascii="Garamond" w:eastAsia="Calibri" w:hAnsi="Garamond" w:cs="Times New Roman"/>
          <w:iCs/>
          <w:color w:val="000000" w:themeColor="text1"/>
          <w:sz w:val="24"/>
          <w:szCs w:val="24"/>
          <w:lang w:val="hr-HR"/>
        </w:rPr>
        <w:t>2025</w:t>
      </w:r>
      <w:r w:rsidRPr="00744C6B">
        <w:rPr>
          <w:rFonts w:ascii="Garamond" w:eastAsia="Calibri" w:hAnsi="Garamond" w:cs="Times New Roman"/>
          <w:iCs/>
          <w:color w:val="000000" w:themeColor="text1"/>
          <w:sz w:val="24"/>
          <w:szCs w:val="24"/>
          <w:lang w:val="hr-HR"/>
        </w:rPr>
        <w:t>. godine</w:t>
      </w:r>
      <w:r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, a tekst natječaja na oglasnim pločama i </w:t>
      </w:r>
      <w:r w:rsidR="003719B1"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i</w:t>
      </w:r>
      <w:r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nternet stranici Općine Punat. </w:t>
      </w:r>
    </w:p>
    <w:p w:rsidR="001574FE" w:rsidRPr="00744C6B" w:rsidRDefault="003719B1" w:rsidP="001574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</w:pPr>
      <w:r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Ponude koje </w:t>
      </w:r>
      <w:r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pristignu </w:t>
      </w:r>
      <w:r w:rsidR="00876750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12</w:t>
      </w:r>
      <w:r w:rsidR="001574FE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. </w:t>
      </w:r>
      <w:r w:rsidR="00876750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svibnja</w:t>
      </w:r>
      <w:r w:rsidR="001574FE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 202</w:t>
      </w:r>
      <w:r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5</w:t>
      </w:r>
      <w:r w:rsidR="001574FE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. godine nakon 1</w:t>
      </w:r>
      <w:r w:rsidR="00876750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3</w:t>
      </w:r>
      <w:r w:rsidR="001574FE" w:rsidRPr="00876750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>,00 sati</w:t>
      </w:r>
      <w:r w:rsidR="001574FE" w:rsidRPr="00744C6B">
        <w:rPr>
          <w:rFonts w:ascii="Garamond" w:eastAsia="Calibri" w:hAnsi="Garamond" w:cs="Times New Roman"/>
          <w:color w:val="000000" w:themeColor="text1"/>
          <w:sz w:val="24"/>
          <w:szCs w:val="24"/>
          <w:lang w:val="hr-HR"/>
        </w:rPr>
        <w:t xml:space="preserve"> neovisno o načinu dostave smatraju se zakašnjelima.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Nepotpune, neodređene i nepravovremene ponude, kao i ponude kojima je iznos zakupnine manji od onog određenog u početnoj cijeni neće se razmatrati.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Nepotpuna ponuda je ona koja ne sadrži sve priloge koji se traže po natječaju.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Ukoliko se prilikom otvaranja ponuda utvrdi da ponuditelj nema podmirene sve obveze prema Općini Punat, njegova ponuda biti će odbačena kao nepravilna.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Općina Punat ima pravo odustati od zakupa u svako doba prije potpisivanja ugovora o zakupu.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Grafički prikaz lokacija nalazi se na internetskim stranicama Općine Punat (</w:t>
      </w:r>
      <w:hyperlink r:id="rId8" w:history="1">
        <w:r w:rsidRPr="00154959">
          <w:rPr>
            <w:rFonts w:ascii="Garamond" w:eastAsia="Calibri" w:hAnsi="Garamond" w:cs="Times New Roman"/>
            <w:color w:val="0563C1"/>
            <w:sz w:val="24"/>
            <w:u w:val="single"/>
            <w:lang w:val="hr-HR"/>
          </w:rPr>
          <w:t>www.punat.hr</w:t>
        </w:r>
      </w:hyperlink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). </w:t>
      </w:r>
    </w:p>
    <w:p w:rsidR="001574FE" w:rsidRPr="00154959" w:rsidRDefault="001574FE" w:rsidP="001574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Javno otvaranje ponuda izvršit će Povjerenstvo za provedbu javnog natječaja dana</w:t>
      </w:r>
      <w:r w:rsidR="00876750">
        <w:rPr>
          <w:rFonts w:ascii="Garamond" w:eastAsia="Calibri" w:hAnsi="Garamond" w:cs="Times New Roman"/>
          <w:sz w:val="24"/>
          <w:szCs w:val="24"/>
          <w:lang w:val="hr-HR"/>
        </w:rPr>
        <w:t xml:space="preserve"> 12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876750">
        <w:rPr>
          <w:rFonts w:ascii="Garamond" w:eastAsia="Calibri" w:hAnsi="Garamond" w:cs="Times New Roman"/>
          <w:sz w:val="24"/>
          <w:szCs w:val="24"/>
          <w:lang w:val="hr-HR"/>
        </w:rPr>
        <w:t>svibnja</w:t>
      </w:r>
      <w:r w:rsidR="003719B1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202</w:t>
      </w:r>
      <w:r w:rsidR="003719B1">
        <w:rPr>
          <w:rFonts w:ascii="Garamond" w:eastAsia="Calibri" w:hAnsi="Garamond" w:cs="Times New Roman"/>
          <w:sz w:val="24"/>
          <w:szCs w:val="24"/>
          <w:lang w:val="hr-HR"/>
        </w:rPr>
        <w:t>5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godine u 13:30 sati, u Maloj sali Narodnog doma u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Puntu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, Novi put 2.</w:t>
      </w:r>
    </w:p>
    <w:p w:rsidR="001574FE" w:rsidRDefault="001574FE" w:rsidP="001574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Sve dodatne obavijesti mogu se dobiti u Jedinstvenom upravnom odjelu Općin</w:t>
      </w:r>
      <w:r w:rsidR="003719B1">
        <w:rPr>
          <w:rFonts w:ascii="Garamond" w:eastAsia="Calibri" w:hAnsi="Garamond" w:cs="Times New Roman"/>
          <w:sz w:val="24"/>
          <w:szCs w:val="24"/>
          <w:lang w:val="hr-HR"/>
        </w:rPr>
        <w:t>e Punat ili na telefon 051/855-860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</w:t>
      </w:r>
    </w:p>
    <w:p w:rsidR="001574FE" w:rsidRDefault="001574FE" w:rsidP="001574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1574FE" w:rsidRDefault="001574FE" w:rsidP="001574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1574FE" w:rsidRDefault="001574FE" w:rsidP="001574FE">
      <w:pPr>
        <w:jc w:val="right"/>
        <w:rPr>
          <w:rFonts w:ascii="Garamond" w:hAnsi="Garamond"/>
        </w:rPr>
      </w:pPr>
    </w:p>
    <w:p w:rsidR="001574FE" w:rsidRPr="00972158" w:rsidRDefault="001574FE" w:rsidP="001574FE">
      <w:pPr>
        <w:jc w:val="right"/>
        <w:rPr>
          <w:rFonts w:ascii="Garamond" w:hAnsi="Garamond"/>
          <w:sz w:val="20"/>
          <w:szCs w:val="20"/>
        </w:rPr>
      </w:pPr>
      <w:r w:rsidRPr="00972158">
        <w:rPr>
          <w:rFonts w:ascii="Garamond" w:hAnsi="Garamond"/>
          <w:sz w:val="20"/>
          <w:szCs w:val="20"/>
        </w:rPr>
        <w:t xml:space="preserve">      SLUŽBENICA OVLAŠTENA </w:t>
      </w:r>
    </w:p>
    <w:p w:rsidR="001574FE" w:rsidRPr="00972158" w:rsidRDefault="001574FE" w:rsidP="001574FE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72158">
        <w:rPr>
          <w:rFonts w:ascii="Garamond" w:hAnsi="Garamond"/>
          <w:sz w:val="20"/>
          <w:szCs w:val="20"/>
        </w:rPr>
        <w:t>ZA PRIVREMENO OBAVLJANJE</w:t>
      </w:r>
    </w:p>
    <w:p w:rsidR="001574FE" w:rsidRPr="00972158" w:rsidRDefault="001574FE" w:rsidP="001574FE">
      <w:pPr>
        <w:jc w:val="right"/>
        <w:rPr>
          <w:rFonts w:ascii="Garamond" w:hAnsi="Garamond"/>
          <w:sz w:val="20"/>
          <w:szCs w:val="20"/>
        </w:rPr>
      </w:pPr>
      <w:r w:rsidRPr="00972158">
        <w:rPr>
          <w:rFonts w:ascii="Garamond" w:hAnsi="Garamond"/>
          <w:sz w:val="20"/>
          <w:szCs w:val="20"/>
        </w:rPr>
        <w:t>                                                                                                                               POSLOVA PROČELNICE</w:t>
      </w:r>
    </w:p>
    <w:p w:rsidR="001574FE" w:rsidRDefault="001574FE" w:rsidP="001574FE">
      <w:pPr>
        <w:ind w:firstLine="6237"/>
        <w:jc w:val="center"/>
        <w:rPr>
          <w:rFonts w:ascii="Garamond" w:hAnsi="Garamond"/>
        </w:rPr>
      </w:pPr>
    </w:p>
    <w:p w:rsidR="001574FE" w:rsidRPr="00972158" w:rsidRDefault="001574FE" w:rsidP="001574FE">
      <w:pPr>
        <w:ind w:firstLine="6237"/>
        <w:rPr>
          <w:rFonts w:ascii="Garamond" w:hAnsi="Garamond"/>
        </w:rPr>
      </w:pPr>
    </w:p>
    <w:p w:rsidR="001574FE" w:rsidRPr="00972158" w:rsidRDefault="001574FE" w:rsidP="001574FE">
      <w:pPr>
        <w:rPr>
          <w:rFonts w:ascii="Garamond" w:hAnsi="Garamond"/>
        </w:rPr>
      </w:pPr>
      <w:r w:rsidRPr="00972158">
        <w:rPr>
          <w:rFonts w:ascii="Garamond" w:hAnsi="Garamond"/>
        </w:rPr>
        <w:t>                                                                              </w:t>
      </w:r>
      <w:r>
        <w:rPr>
          <w:rFonts w:ascii="Garamond" w:hAnsi="Garamond"/>
        </w:rPr>
        <w:t xml:space="preserve">          </w:t>
      </w:r>
      <w:r w:rsidRPr="00972158">
        <w:rPr>
          <w:rFonts w:ascii="Garamond" w:hAnsi="Garamond"/>
        </w:rPr>
        <w:t>                   </w:t>
      </w:r>
      <w:r>
        <w:rPr>
          <w:rFonts w:ascii="Garamond" w:hAnsi="Garamond"/>
        </w:rPr>
        <w:t xml:space="preserve">         </w:t>
      </w:r>
      <w:r w:rsidR="0085528A">
        <w:rPr>
          <w:rFonts w:ascii="Garamond" w:hAnsi="Garamond"/>
        </w:rPr>
        <w:t xml:space="preserve">  </w:t>
      </w:r>
      <w:r>
        <w:rPr>
          <w:rFonts w:ascii="Garamond" w:hAnsi="Garamond"/>
        </w:rPr>
        <w:t xml:space="preserve">   </w:t>
      </w:r>
      <w:r w:rsidRPr="00972158">
        <w:rPr>
          <w:rFonts w:ascii="Garamond" w:hAnsi="Garamond"/>
        </w:rPr>
        <w:t xml:space="preserve">Jasna Bušljeta, </w:t>
      </w:r>
      <w:proofErr w:type="spellStart"/>
      <w:r w:rsidRPr="00972158">
        <w:rPr>
          <w:rFonts w:ascii="Garamond" w:hAnsi="Garamond"/>
        </w:rPr>
        <w:t>dipl.ing.građ</w:t>
      </w:r>
      <w:proofErr w:type="spellEnd"/>
      <w:r w:rsidRPr="00972158">
        <w:rPr>
          <w:rFonts w:ascii="Garamond" w:hAnsi="Garamond"/>
        </w:rPr>
        <w:t>.</w:t>
      </w:r>
      <w:r w:rsidR="0085528A">
        <w:rPr>
          <w:rFonts w:ascii="Garamond" w:hAnsi="Garamond"/>
        </w:rPr>
        <w:t xml:space="preserve">, </w:t>
      </w:r>
      <w:proofErr w:type="spellStart"/>
      <w:r w:rsidR="0085528A">
        <w:rPr>
          <w:rFonts w:ascii="Garamond" w:hAnsi="Garamond"/>
        </w:rPr>
        <w:t>vr</w:t>
      </w:r>
      <w:proofErr w:type="spellEnd"/>
      <w:r w:rsidR="0085528A">
        <w:rPr>
          <w:rFonts w:ascii="Garamond" w:hAnsi="Garamond"/>
        </w:rPr>
        <w:t>.</w:t>
      </w:r>
    </w:p>
    <w:p w:rsidR="00E26DAB" w:rsidRPr="00204489" w:rsidRDefault="0068015E" w:rsidP="001574F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sectPr w:rsidR="00E26DAB" w:rsidRPr="00204489" w:rsidSect="00A90F8D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5E" w:rsidRDefault="0068015E">
      <w:pPr>
        <w:spacing w:after="0" w:line="240" w:lineRule="auto"/>
      </w:pPr>
      <w:r>
        <w:separator/>
      </w:r>
    </w:p>
  </w:endnote>
  <w:endnote w:type="continuationSeparator" w:id="0">
    <w:p w:rsidR="0068015E" w:rsidRDefault="0068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4B" w:rsidRDefault="005527F4">
    <w:pPr>
      <w:pStyle w:val="Podnoje"/>
      <w:jc w:val="center"/>
    </w:pPr>
    <w:r>
      <w:fldChar w:fldCharType="begin"/>
    </w:r>
    <w:r w:rsidR="00243226">
      <w:instrText xml:space="preserve"> PAGE </w:instrText>
    </w:r>
    <w:r>
      <w:fldChar w:fldCharType="separate"/>
    </w:r>
    <w:r w:rsidR="0085528A">
      <w:rPr>
        <w:noProof/>
      </w:rPr>
      <w:t>4</w:t>
    </w:r>
    <w:r>
      <w:fldChar w:fldCharType="end"/>
    </w:r>
  </w:p>
  <w:p w:rsidR="005D7F4B" w:rsidRDefault="0068015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5E" w:rsidRDefault="0068015E">
      <w:pPr>
        <w:spacing w:after="0" w:line="240" w:lineRule="auto"/>
      </w:pPr>
      <w:r>
        <w:separator/>
      </w:r>
    </w:p>
  </w:footnote>
  <w:footnote w:type="continuationSeparator" w:id="0">
    <w:p w:rsidR="0068015E" w:rsidRDefault="0068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50E"/>
    <w:multiLevelType w:val="multilevel"/>
    <w:tmpl w:val="A5589F0C"/>
    <w:lvl w:ilvl="0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B806ACA"/>
    <w:multiLevelType w:val="hybridMultilevel"/>
    <w:tmpl w:val="C22801CA"/>
    <w:lvl w:ilvl="0" w:tplc="ECD449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8E3"/>
    <w:multiLevelType w:val="hybridMultilevel"/>
    <w:tmpl w:val="CCFA082A"/>
    <w:lvl w:ilvl="0" w:tplc="C9D8EA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5844"/>
    <w:multiLevelType w:val="multilevel"/>
    <w:tmpl w:val="FBF2029E"/>
    <w:lvl w:ilvl="0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0A418C2"/>
    <w:multiLevelType w:val="hybridMultilevel"/>
    <w:tmpl w:val="B34E3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43FAE"/>
    <w:multiLevelType w:val="multilevel"/>
    <w:tmpl w:val="5EBA94C2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34A43"/>
    <w:multiLevelType w:val="multilevel"/>
    <w:tmpl w:val="57E6A5B0"/>
    <w:lvl w:ilvl="0">
      <w:start w:val="1"/>
      <w:numFmt w:val="upperRoman"/>
      <w:lvlText w:val="%1."/>
      <w:lvlJc w:val="left"/>
      <w:pPr>
        <w:ind w:left="1080" w:hanging="720"/>
      </w:pPr>
      <w:rPr>
        <w:rFonts w:ascii="Garamond" w:hAnsi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936EC"/>
    <w:multiLevelType w:val="hybridMultilevel"/>
    <w:tmpl w:val="781E9A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58135E"/>
    <w:multiLevelType w:val="hybridMultilevel"/>
    <w:tmpl w:val="47DE8598"/>
    <w:lvl w:ilvl="0" w:tplc="C9D8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429D0"/>
    <w:multiLevelType w:val="hybridMultilevel"/>
    <w:tmpl w:val="E0E09966"/>
    <w:lvl w:ilvl="0" w:tplc="CFA453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14AD8"/>
    <w:multiLevelType w:val="multilevel"/>
    <w:tmpl w:val="57E6A5B0"/>
    <w:lvl w:ilvl="0">
      <w:start w:val="1"/>
      <w:numFmt w:val="upperRoman"/>
      <w:lvlText w:val="%1."/>
      <w:lvlJc w:val="left"/>
      <w:pPr>
        <w:ind w:left="1080" w:hanging="720"/>
      </w:pPr>
      <w:rPr>
        <w:rFonts w:ascii="Garamond" w:hAnsi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01AD0"/>
    <w:multiLevelType w:val="multilevel"/>
    <w:tmpl w:val="C16601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3E7407D"/>
    <w:multiLevelType w:val="hybridMultilevel"/>
    <w:tmpl w:val="658C17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1D2802"/>
    <w:multiLevelType w:val="hybridMultilevel"/>
    <w:tmpl w:val="87C29C3A"/>
    <w:lvl w:ilvl="0" w:tplc="0C50BA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DE0"/>
    <w:rsid w:val="000F7B18"/>
    <w:rsid w:val="0010378C"/>
    <w:rsid w:val="00120A42"/>
    <w:rsid w:val="001279D6"/>
    <w:rsid w:val="00131293"/>
    <w:rsid w:val="001330CE"/>
    <w:rsid w:val="00137020"/>
    <w:rsid w:val="001468FD"/>
    <w:rsid w:val="001478B8"/>
    <w:rsid w:val="0015365E"/>
    <w:rsid w:val="001574FE"/>
    <w:rsid w:val="0016430C"/>
    <w:rsid w:val="001908A1"/>
    <w:rsid w:val="001B09F1"/>
    <w:rsid w:val="001B3FA1"/>
    <w:rsid w:val="001C0F8F"/>
    <w:rsid w:val="001E751C"/>
    <w:rsid w:val="00204489"/>
    <w:rsid w:val="002214C7"/>
    <w:rsid w:val="00243226"/>
    <w:rsid w:val="00253189"/>
    <w:rsid w:val="00272A40"/>
    <w:rsid w:val="00283F71"/>
    <w:rsid w:val="0029685F"/>
    <w:rsid w:val="002C2DCE"/>
    <w:rsid w:val="002C486D"/>
    <w:rsid w:val="003319FD"/>
    <w:rsid w:val="003719B1"/>
    <w:rsid w:val="003771FB"/>
    <w:rsid w:val="00381144"/>
    <w:rsid w:val="003B683A"/>
    <w:rsid w:val="003D589D"/>
    <w:rsid w:val="003D5E32"/>
    <w:rsid w:val="00433532"/>
    <w:rsid w:val="004851FB"/>
    <w:rsid w:val="004968FD"/>
    <w:rsid w:val="004C18F4"/>
    <w:rsid w:val="004C6039"/>
    <w:rsid w:val="004D2CB7"/>
    <w:rsid w:val="004F7018"/>
    <w:rsid w:val="00546CC0"/>
    <w:rsid w:val="0055148B"/>
    <w:rsid w:val="005527F4"/>
    <w:rsid w:val="00567B46"/>
    <w:rsid w:val="005773EC"/>
    <w:rsid w:val="005C0978"/>
    <w:rsid w:val="005D23C9"/>
    <w:rsid w:val="005F4B0E"/>
    <w:rsid w:val="0068015E"/>
    <w:rsid w:val="006A3F71"/>
    <w:rsid w:val="006B497E"/>
    <w:rsid w:val="006D3A4A"/>
    <w:rsid w:val="006F476C"/>
    <w:rsid w:val="00705E05"/>
    <w:rsid w:val="00744C6B"/>
    <w:rsid w:val="00760D79"/>
    <w:rsid w:val="007720E5"/>
    <w:rsid w:val="00782034"/>
    <w:rsid w:val="00787F48"/>
    <w:rsid w:val="007907A8"/>
    <w:rsid w:val="007A03BD"/>
    <w:rsid w:val="007E07EE"/>
    <w:rsid w:val="007E0FBA"/>
    <w:rsid w:val="007F105F"/>
    <w:rsid w:val="00812B5E"/>
    <w:rsid w:val="00824E5F"/>
    <w:rsid w:val="0084411E"/>
    <w:rsid w:val="0085355D"/>
    <w:rsid w:val="0085528A"/>
    <w:rsid w:val="00863D4C"/>
    <w:rsid w:val="008751A2"/>
    <w:rsid w:val="00876750"/>
    <w:rsid w:val="008A1ECD"/>
    <w:rsid w:val="008A7706"/>
    <w:rsid w:val="008C19C8"/>
    <w:rsid w:val="008F18BB"/>
    <w:rsid w:val="008F2449"/>
    <w:rsid w:val="00905325"/>
    <w:rsid w:val="00906271"/>
    <w:rsid w:val="009565D9"/>
    <w:rsid w:val="00966F9D"/>
    <w:rsid w:val="009C235B"/>
    <w:rsid w:val="009E4301"/>
    <w:rsid w:val="00A24651"/>
    <w:rsid w:val="00A35A1A"/>
    <w:rsid w:val="00A54D23"/>
    <w:rsid w:val="00A80C6A"/>
    <w:rsid w:val="00A90F8D"/>
    <w:rsid w:val="00AA597F"/>
    <w:rsid w:val="00B733BF"/>
    <w:rsid w:val="00B75087"/>
    <w:rsid w:val="00B97E77"/>
    <w:rsid w:val="00BA093D"/>
    <w:rsid w:val="00BA4B5F"/>
    <w:rsid w:val="00BC0BC2"/>
    <w:rsid w:val="00C46DE0"/>
    <w:rsid w:val="00C52054"/>
    <w:rsid w:val="00C56C9C"/>
    <w:rsid w:val="00D32479"/>
    <w:rsid w:val="00D34A9A"/>
    <w:rsid w:val="00D36758"/>
    <w:rsid w:val="00D44DAC"/>
    <w:rsid w:val="00D5563A"/>
    <w:rsid w:val="00D7593B"/>
    <w:rsid w:val="00D85FBF"/>
    <w:rsid w:val="00DB42A0"/>
    <w:rsid w:val="00DC01C6"/>
    <w:rsid w:val="00DD15AC"/>
    <w:rsid w:val="00E01BD9"/>
    <w:rsid w:val="00E5275E"/>
    <w:rsid w:val="00E527FC"/>
    <w:rsid w:val="00E61AC5"/>
    <w:rsid w:val="00EE2306"/>
    <w:rsid w:val="00F07340"/>
    <w:rsid w:val="00F52B0A"/>
    <w:rsid w:val="00FA33EE"/>
    <w:rsid w:val="00FA6AEB"/>
    <w:rsid w:val="00FC06C3"/>
    <w:rsid w:val="00FD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C46D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6DE0"/>
  </w:style>
  <w:style w:type="paragraph" w:styleId="Odlomakpopisa">
    <w:name w:val="List Paragraph"/>
    <w:basedOn w:val="Normal"/>
    <w:uiPriority w:val="34"/>
    <w:qFormat/>
    <w:rsid w:val="007E0FBA"/>
    <w:pPr>
      <w:ind w:left="720"/>
      <w:contextualSpacing/>
    </w:pPr>
  </w:style>
  <w:style w:type="paragraph" w:styleId="Bezproreda">
    <w:name w:val="No Spacing"/>
    <w:uiPriority w:val="1"/>
    <w:qFormat/>
    <w:rsid w:val="002214C7"/>
    <w:pPr>
      <w:spacing w:after="0" w:line="240" w:lineRule="auto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Maja Nikšić</cp:lastModifiedBy>
  <cp:revision>40</cp:revision>
  <cp:lastPrinted>2025-04-30T06:16:00Z</cp:lastPrinted>
  <dcterms:created xsi:type="dcterms:W3CDTF">2024-02-29T07:46:00Z</dcterms:created>
  <dcterms:modified xsi:type="dcterms:W3CDTF">2025-04-30T06:17:00Z</dcterms:modified>
</cp:coreProperties>
</file>