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230"/>
      </w:tblGrid>
      <w:tr w:rsidR="0018120A" w:rsidRPr="002B253A" w14:paraId="02AE3C09" w14:textId="77777777" w:rsidTr="00CC0367">
        <w:trPr>
          <w:trHeight w:hRule="exact" w:val="60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CC5000">
        <w:trPr>
          <w:trHeight w:hRule="exact" w:val="809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1F49D6" w:rsidRDefault="0018120A" w:rsidP="00CC0367">
            <w:pPr>
              <w:spacing w:after="0" w:line="200" w:lineRule="exact"/>
              <w:rPr>
                <w:rFonts w:ascii="Garamond" w:hAnsi="Garamond"/>
              </w:rPr>
            </w:pPr>
          </w:p>
          <w:p w14:paraId="07FC53DB" w14:textId="77777777" w:rsidR="0018120A" w:rsidRPr="001F49D6" w:rsidRDefault="0018120A" w:rsidP="00CC0367">
            <w:pPr>
              <w:spacing w:before="1" w:after="0" w:line="240" w:lineRule="exact"/>
              <w:rPr>
                <w:rFonts w:ascii="Garamond" w:hAnsi="Garamond"/>
              </w:rPr>
            </w:pPr>
          </w:p>
          <w:p w14:paraId="7629AAFB" w14:textId="77777777" w:rsidR="0018120A" w:rsidRPr="001F49D6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Nasl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6BE3DC9C" w14:textId="7DF7C663" w:rsidR="009D188E" w:rsidRPr="001F49D6" w:rsidRDefault="00925AF5" w:rsidP="009D188E">
            <w:pPr>
              <w:spacing w:after="0"/>
              <w:rPr>
                <w:rFonts w:ascii="Garamond" w:hAnsi="Garamond" w:cs="Times New Roman"/>
              </w:rPr>
            </w:pPr>
            <w:r w:rsidRPr="00925AF5">
              <w:rPr>
                <w:rFonts w:ascii="Garamond" w:eastAsia="Myriad Pro" w:hAnsi="Garamond" w:cs="Myriad Pro"/>
                <w:color w:val="231F20"/>
              </w:rPr>
              <w:t>Plana rasvjete Općine Punat</w:t>
            </w:r>
          </w:p>
          <w:p w14:paraId="3CA33CF0" w14:textId="1F933952" w:rsidR="0018120A" w:rsidRPr="001F49D6" w:rsidRDefault="0018120A" w:rsidP="009D188E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</w:tc>
      </w:tr>
      <w:tr w:rsidR="0018120A" w:rsidRPr="002B253A" w14:paraId="7873FCE9" w14:textId="77777777" w:rsidTr="00294943">
        <w:trPr>
          <w:trHeight w:hRule="exact" w:val="1135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1F49D6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vara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1F49D6" w:rsidRDefault="0018120A" w:rsidP="00CC0367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42169C39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18120A" w:rsidRPr="002B253A" w14:paraId="30A8D936" w14:textId="77777777" w:rsidTr="00DB1048">
        <w:trPr>
          <w:trHeight w:hRule="exact" w:val="1037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3EA4F937" w14:textId="77777777" w:rsidR="00925AF5" w:rsidRPr="00925AF5" w:rsidRDefault="00925AF5" w:rsidP="00925AF5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925AF5">
              <w:rPr>
                <w:rFonts w:ascii="Garamond" w:eastAsia="Myriad Pro" w:hAnsi="Garamond" w:cs="Myriad Pro"/>
              </w:rPr>
              <w:t>Smjernice za izradu Plana rasvjete definirane su zakonodavnim okvirom koji uključuje:</w:t>
            </w:r>
          </w:p>
          <w:p w14:paraId="59F997C2" w14:textId="77777777" w:rsidR="00925AF5" w:rsidRPr="00925AF5" w:rsidRDefault="00925AF5" w:rsidP="00925AF5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925AF5">
              <w:rPr>
                <w:rFonts w:ascii="Garamond" w:eastAsia="Myriad Pro" w:hAnsi="Garamond" w:cs="Myriad Pro"/>
              </w:rPr>
              <w:t>• Zakon o zaštiti od svjetlosnog onečišćenja (NN 14/19)</w:t>
            </w:r>
          </w:p>
          <w:p w14:paraId="46918BCB" w14:textId="02D6FA5B" w:rsidR="00925AF5" w:rsidRPr="00925AF5" w:rsidRDefault="00925AF5" w:rsidP="00925AF5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925AF5">
              <w:rPr>
                <w:rFonts w:ascii="Garamond" w:eastAsia="Myriad Pro" w:hAnsi="Garamond" w:cs="Myriad Pro"/>
              </w:rPr>
              <w:t>• Pravilnik o sadržaju, formatu i načinu izrade Plana rasvjete i Akcijskog plana gradnje i/ili rekonstrukcije vanjske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925AF5">
              <w:rPr>
                <w:rFonts w:ascii="Garamond" w:eastAsia="Myriad Pro" w:hAnsi="Garamond" w:cs="Myriad Pro"/>
              </w:rPr>
              <w:t>rasvjete (NN 22/23)</w:t>
            </w:r>
          </w:p>
          <w:p w14:paraId="6E83CD0B" w14:textId="6890775B" w:rsidR="00CD4CE1" w:rsidRDefault="00925AF5" w:rsidP="00925AF5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925AF5">
              <w:rPr>
                <w:rFonts w:ascii="Garamond" w:eastAsia="Myriad Pro" w:hAnsi="Garamond" w:cs="Myriad Pro"/>
              </w:rPr>
              <w:t>• Pravilnik o zonama rasvijetljenosti, dopuštenim vrijednostima rasvjetljavanja i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925AF5">
              <w:rPr>
                <w:rFonts w:ascii="Garamond" w:eastAsia="Myriad Pro" w:hAnsi="Garamond" w:cs="Myriad Pro"/>
              </w:rPr>
              <w:t>načinima upravljanja rasvjetnim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925AF5">
              <w:rPr>
                <w:rFonts w:ascii="Garamond" w:eastAsia="Myriad Pro" w:hAnsi="Garamond" w:cs="Myriad Pro"/>
              </w:rPr>
              <w:t>sustavima (NN 128/20)</w:t>
            </w:r>
            <w:r w:rsidR="00DB1048">
              <w:rPr>
                <w:rFonts w:ascii="Garamond" w:eastAsia="Myriad Pro" w:hAnsi="Garamond" w:cs="Myriad Pro"/>
              </w:rPr>
              <w:t>.</w:t>
            </w:r>
          </w:p>
          <w:p w14:paraId="0B0654C8" w14:textId="77777777" w:rsidR="00DB1048" w:rsidRPr="00DB1048" w:rsidRDefault="00DB1048" w:rsidP="00DB104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DB1048">
              <w:rPr>
                <w:rFonts w:ascii="Garamond" w:eastAsia="Myriad Pro" w:hAnsi="Garamond" w:cs="Myriad Pro"/>
              </w:rPr>
              <w:t>Mjere zaštite od svjetlosnog onečišćenja određuju se radi:</w:t>
            </w:r>
          </w:p>
          <w:p w14:paraId="0CEF24D2" w14:textId="77777777" w:rsidR="00DB1048" w:rsidRPr="00DB1048" w:rsidRDefault="00DB1048" w:rsidP="00DB104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DB1048">
              <w:rPr>
                <w:rFonts w:ascii="Garamond" w:eastAsia="Myriad Pro" w:hAnsi="Garamond" w:cs="Myriad Pro"/>
              </w:rPr>
              <w:t>• sprječavanja nastajanja prekomjernih emisija svjetlosti</w:t>
            </w:r>
          </w:p>
          <w:p w14:paraId="4D644D8D" w14:textId="77777777" w:rsidR="00DB1048" w:rsidRPr="00DB1048" w:rsidRDefault="00DB1048" w:rsidP="00DB104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DB1048">
              <w:rPr>
                <w:rFonts w:ascii="Garamond" w:eastAsia="Myriad Pro" w:hAnsi="Garamond" w:cs="Myriad Pro"/>
              </w:rPr>
              <w:t>• smanjivanja postojeće rasvijetljenosti okoliša na dopuštene vrijednosti</w:t>
            </w:r>
          </w:p>
          <w:p w14:paraId="46766DA5" w14:textId="19CD697E" w:rsidR="00DB1048" w:rsidRPr="00DB1048" w:rsidRDefault="00DB1048" w:rsidP="00DB104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DB1048">
              <w:rPr>
                <w:rFonts w:ascii="Garamond" w:eastAsia="Myriad Pro" w:hAnsi="Garamond" w:cs="Myriad Pro"/>
              </w:rPr>
              <w:t>• udovoljavanja osnovnim zahtjevima za zaštitu koja se odnose na rasvjetna tijela, režim rada rasvjetnih tijela i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DB1048">
              <w:rPr>
                <w:rFonts w:ascii="Garamond" w:eastAsia="Myriad Pro" w:hAnsi="Garamond" w:cs="Myriad Pro"/>
              </w:rPr>
              <w:t>način postavljanja rasvjetnih tijela</w:t>
            </w:r>
          </w:p>
          <w:p w14:paraId="6390F884" w14:textId="762A9ECE" w:rsidR="00925AF5" w:rsidRDefault="00DB1048" w:rsidP="00DB104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DB1048">
              <w:rPr>
                <w:rFonts w:ascii="Garamond" w:eastAsia="Myriad Pro" w:hAnsi="Garamond" w:cs="Myriad Pro"/>
              </w:rPr>
              <w:t>• osiguranja dostupnosti javnosti informacija Planova rasvjete i Akcijskih planova gradnje i/ili rekonstrukcije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DB1048">
              <w:rPr>
                <w:rFonts w:ascii="Garamond" w:eastAsia="Myriad Pro" w:hAnsi="Garamond" w:cs="Myriad Pro"/>
              </w:rPr>
              <w:t>vanjske rasvjete (u daljnjem tekstu: Akcijski plan).</w:t>
            </w:r>
          </w:p>
          <w:p w14:paraId="5ACA525F" w14:textId="77777777" w:rsidR="00925AF5" w:rsidRPr="00925AF5" w:rsidRDefault="00925AF5" w:rsidP="00925AF5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925AF5">
              <w:rPr>
                <w:rFonts w:ascii="Garamond" w:eastAsia="Myriad Pro" w:hAnsi="Garamond" w:cs="Myriad Pro"/>
                <w:b/>
                <w:bCs/>
              </w:rPr>
              <w:t xml:space="preserve">Pravilnik o sadržaju, formatu i načinu izrade Plana rasvjete i Akcijskog plana gradnje i/ili rekonstrukcije vanjske rasvjete </w:t>
            </w:r>
            <w:r w:rsidRPr="00925AF5">
              <w:rPr>
                <w:rFonts w:ascii="Garamond" w:eastAsia="Myriad Pro" w:hAnsi="Garamond" w:cs="Myriad Pro"/>
              </w:rPr>
              <w:t>(NN 22/23) donesen je 24. veljače 2023. temeljem članka 12. stavka 9. i članka 13.stavka 5. Zakona o zaštiti od svjetlosnog onečišćenja. Pravilnikom se propisuju sadržaj, format i način dostave Plana rasvjete i Akcijskog plana gradnje i/ili rekonstrukcije vanjske rasvjete, način informiranja javnosti o istima, način dostave podataka za potrebe informacijskog sustava zaštite okoliša i prirode, kao i druga pitanja u vezi s tim.</w:t>
            </w:r>
          </w:p>
          <w:p w14:paraId="6EA1572F" w14:textId="77777777" w:rsidR="00925AF5" w:rsidRDefault="00925AF5" w:rsidP="00925AF5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925AF5">
              <w:rPr>
                <w:rFonts w:ascii="Garamond" w:eastAsia="Myriad Pro" w:hAnsi="Garamond" w:cs="Myriad Pro"/>
              </w:rPr>
              <w:t>Planovi rasvjete i akcijski planovi moraju biti izrađeni i usklađeni s propisima kojima se uređuje zaštita od svjetlosnog onečišćenja, prostorno planiranje, zaštita okoliša i prirode te pravilima arhitektonskih, građevinskih, elektrotehničkih i ostalih struka u području rasvjete.</w:t>
            </w:r>
          </w:p>
          <w:p w14:paraId="53CDC5C8" w14:textId="77777777" w:rsidR="00925AF5" w:rsidRPr="00925AF5" w:rsidRDefault="00925AF5" w:rsidP="00925AF5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925AF5">
              <w:rPr>
                <w:rFonts w:ascii="Garamond" w:eastAsia="Myriad Pro" w:hAnsi="Garamond" w:cs="Myriad Pro"/>
                <w:b/>
                <w:bCs/>
              </w:rPr>
              <w:t xml:space="preserve">Pravilnik o zonama rasvijetljenosti, dopuštenim vrijednostima rasvjetljavanja i načinima upravljanja rasvjetnim sustavima </w:t>
            </w:r>
            <w:r w:rsidRPr="00925AF5">
              <w:rPr>
                <w:rFonts w:ascii="Garamond" w:eastAsia="Myriad Pro" w:hAnsi="Garamond" w:cs="Myriad Pro"/>
              </w:rPr>
              <w:t>(NN 128/20) donesen je 20. studenog 2020. godine. Njime se propisuju obvezni načini i uvjeti upravljanja rasvjetljavanjem, zone rasvijetljenosti i zaštite, najviše dopuštene vrijednosti rasvjetljavanja, uvjeti za odabir i postavljanje svjetiljki, kriteriji energetske učinkovitosti, uvjeti i najviše dopuštene vrijednosti korelirane temperature boje izvora svjetlosti, obveze jedinica lokalne samouprave vezano za propisane standarde, kao i druga pitanja u vezi s tim.</w:t>
            </w:r>
          </w:p>
          <w:p w14:paraId="51908771" w14:textId="1829703C" w:rsidR="00925AF5" w:rsidRPr="001F49D6" w:rsidRDefault="00925AF5" w:rsidP="00925AF5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925AF5">
              <w:rPr>
                <w:rFonts w:ascii="Garamond" w:eastAsia="Myriad Pro" w:hAnsi="Garamond" w:cs="Myriad Pro"/>
              </w:rPr>
              <w:t>Jedinica lokalne samouprave i Grad Zagreb dužni su za svoje područje izraditi plan rasvjete i dostaviti ih Ministarstvu u roku od 12 mjeseci od dana stupanja na snagu Pravilnika o mjerenju i načinu praćenja rasvijetljenosti okoliša (NN 22/23) i Pravilnika o sadržaju, formatu i načinu izrade plana rasvjete i akcijskog plana gradnje i/ili rekonstrukcije vanjske rasvjete (NN 22/23).</w:t>
            </w:r>
          </w:p>
        </w:tc>
      </w:tr>
      <w:tr w:rsidR="0018120A" w:rsidRPr="002B253A" w14:paraId="6E19BD72" w14:textId="77777777" w:rsidTr="00540E59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60E1EC0F" w:rsidR="0018120A" w:rsidRPr="001F49D6" w:rsidRDefault="00925AF5" w:rsidP="00582B4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listopad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202</w:t>
            </w:r>
            <w:r>
              <w:rPr>
                <w:rFonts w:ascii="Garamond" w:eastAsia="Myriad Pro" w:hAnsi="Garamond" w:cs="Myriad Pro"/>
                <w:color w:val="231F20"/>
              </w:rPr>
              <w:t>4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18120A" w:rsidRPr="002B253A" w14:paraId="62981D97" w14:textId="77777777" w:rsidTr="00CC5000">
        <w:trPr>
          <w:trHeight w:hRule="exact" w:val="500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58838247" w:rsidR="0018120A" w:rsidRPr="00EE2B1A" w:rsidRDefault="0018120A" w:rsidP="00EE2B1A">
            <w:pPr>
              <w:spacing w:after="0" w:line="240" w:lineRule="auto"/>
              <w:rPr>
                <w:rFonts w:ascii="Garamond" w:hAnsi="Garamond" w:cs="Times New Roman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em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anje: Savjetovanje se provodi o prijedlogu</w:t>
            </w:r>
            <w:r w:rsidR="00EE2B1A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925AF5" w:rsidRPr="00925AF5">
              <w:rPr>
                <w:rFonts w:ascii="Garamond" w:eastAsia="Myriad Pro" w:hAnsi="Garamond" w:cs="Myriad Pro"/>
                <w:color w:val="231F20"/>
              </w:rPr>
              <w:t>Plana rasvjete Općine Punat</w:t>
            </w:r>
          </w:p>
        </w:tc>
      </w:tr>
      <w:tr w:rsidR="0018120A" w:rsidRPr="002B253A" w14:paraId="1515944E" w14:textId="77777777" w:rsidTr="00CC0367">
        <w:trPr>
          <w:trHeight w:hRule="exact" w:val="90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CC5000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lastRenderedPageBreak/>
              <w:t>– svrha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CC0367">
        <w:trPr>
          <w:trHeight w:hRule="exact" w:val="762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CC5000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me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oda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CC5000">
        <w:trPr>
          <w:trHeight w:hRule="exact" w:val="880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7411C808" w:rsidR="0018120A" w:rsidRPr="00CC5000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ena p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CC5000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925AF5">
              <w:rPr>
                <w:rFonts w:ascii="Garamond" w:eastAsia="Myriad Pro" w:hAnsi="Garamond" w:cs="Myriad Pro"/>
                <w:color w:val="231F20"/>
              </w:rPr>
              <w:t>15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925AF5">
              <w:rPr>
                <w:rFonts w:ascii="Garamond" w:eastAsia="Myriad Pro" w:hAnsi="Garamond" w:cs="Myriad Pro"/>
                <w:color w:val="231F20"/>
              </w:rPr>
              <w:t>ožujka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 202</w:t>
            </w:r>
            <w:r w:rsidR="00CC5000" w:rsidRPr="00CC5000">
              <w:rPr>
                <w:rFonts w:ascii="Garamond" w:eastAsia="Myriad Pro" w:hAnsi="Garamond" w:cs="Myriad Pro"/>
                <w:color w:val="231F20"/>
              </w:rPr>
              <w:t>5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CC5000" w:rsidRPr="002B253A" w14:paraId="34A987F2" w14:textId="77777777" w:rsidTr="00294943">
        <w:trPr>
          <w:trHeight w:hRule="exact" w:val="866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5053AB3" w14:textId="3F50DB9D" w:rsidR="00CC5000" w:rsidRPr="00CC5000" w:rsidRDefault="00CC5000" w:rsidP="00CC500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color w:val="231F20"/>
              </w:rPr>
            </w:pPr>
            <w:r w:rsidRPr="00CC5000">
              <w:rPr>
                <w:rFonts w:ascii="Garamond" w:hAnsi="Garamond"/>
              </w:rPr>
              <w:t xml:space="preserve">–adresa, broj telefona i e-mail </w:t>
            </w:r>
            <w:r w:rsidR="00294943">
              <w:rPr>
                <w:rFonts w:ascii="Garamond" w:hAnsi="Garamond"/>
              </w:rPr>
              <w:t xml:space="preserve">na </w:t>
            </w:r>
            <w:r w:rsidRPr="00CC5000">
              <w:rPr>
                <w:rFonts w:ascii="Garamond" w:hAnsi="Garamond"/>
              </w:rPr>
              <w:t>koj</w:t>
            </w:r>
            <w:r w:rsidR="00294943">
              <w:rPr>
                <w:rFonts w:ascii="Garamond" w:hAnsi="Garamond"/>
              </w:rPr>
              <w:t>i</w:t>
            </w:r>
            <w:r w:rsidRPr="00CC5000">
              <w:rPr>
                <w:rFonts w:ascii="Garamond" w:hAnsi="Garamond"/>
              </w:rPr>
              <w:t xml:space="preserve"> se sudionici savjetovanja mogu obratiti za dodatne upite: Za sve dodatne upite, sudionici savjetovanja mogu se obratiti pismeno na adresu Općine Punat, Novi put 2, 51521 Punat ili putem elektronske pošte na e-mail adresu: pisarnica@punat.hr </w:t>
            </w:r>
          </w:p>
        </w:tc>
      </w:tr>
      <w:tr w:rsidR="0018120A" w:rsidRPr="002B253A" w14:paraId="771C5F92" w14:textId="77777777" w:rsidTr="00CC0367">
        <w:trPr>
          <w:trHeight w:hRule="exact" w:val="1434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457DBF51" w:rsidR="0018120A" w:rsidRPr="001F49D6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A70741">
        <w:trPr>
          <w:trHeight w:hRule="exact" w:val="85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1F49D6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1F49D6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18120A" w:rsidRPr="002B253A" w14:paraId="6C9197A4" w14:textId="77777777" w:rsidTr="00CC0367">
        <w:trPr>
          <w:trHeight w:hRule="exact" w:val="639"/>
        </w:trPr>
        <w:tc>
          <w:tcPr>
            <w:tcW w:w="949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1F49D6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6B407083" w14:textId="77777777" w:rsidR="0018120A" w:rsidRPr="002B253A" w:rsidRDefault="0018120A" w:rsidP="0018120A">
      <w:pPr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2134841F" w14:textId="77777777" w:rsidR="0018120A" w:rsidRDefault="0018120A" w:rsidP="0018120A"/>
    <w:p w14:paraId="49F218A4" w14:textId="77777777" w:rsidR="004809EA" w:rsidRDefault="004809EA"/>
    <w:sectPr w:rsidR="004809EA" w:rsidSect="00925AF5">
      <w:footerReference w:type="default" r:id="rId6"/>
      <w:pgSz w:w="11900" w:h="16840"/>
      <w:pgMar w:top="1418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DF6BF" w14:textId="77777777" w:rsidR="00F37D0B" w:rsidRDefault="00F37D0B">
      <w:pPr>
        <w:spacing w:after="0" w:line="240" w:lineRule="auto"/>
      </w:pPr>
      <w:r>
        <w:separator/>
      </w:r>
    </w:p>
  </w:endnote>
  <w:endnote w:type="continuationSeparator" w:id="0">
    <w:p w14:paraId="171A0AAE" w14:textId="77777777" w:rsidR="00F37D0B" w:rsidRDefault="00F3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03B5" w14:textId="77777777" w:rsidR="004809EA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4809EA" w:rsidRDefault="004809E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4809EA" w:rsidRDefault="004809EA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19E9A" w14:textId="77777777" w:rsidR="00F37D0B" w:rsidRDefault="00F37D0B">
      <w:pPr>
        <w:spacing w:after="0" w:line="240" w:lineRule="auto"/>
      </w:pPr>
      <w:r>
        <w:separator/>
      </w:r>
    </w:p>
  </w:footnote>
  <w:footnote w:type="continuationSeparator" w:id="0">
    <w:p w14:paraId="4EF70D58" w14:textId="77777777" w:rsidR="00F37D0B" w:rsidRDefault="00F37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55ECB"/>
    <w:rsid w:val="0010378C"/>
    <w:rsid w:val="0018120A"/>
    <w:rsid w:val="001E0D36"/>
    <w:rsid w:val="001F49D6"/>
    <w:rsid w:val="001F64BF"/>
    <w:rsid w:val="002120FB"/>
    <w:rsid w:val="00267C99"/>
    <w:rsid w:val="002802D0"/>
    <w:rsid w:val="00294943"/>
    <w:rsid w:val="002B4F32"/>
    <w:rsid w:val="002D0E7D"/>
    <w:rsid w:val="004809EA"/>
    <w:rsid w:val="00510A0C"/>
    <w:rsid w:val="00540E59"/>
    <w:rsid w:val="00582B42"/>
    <w:rsid w:val="005838DA"/>
    <w:rsid w:val="007322AC"/>
    <w:rsid w:val="00757BED"/>
    <w:rsid w:val="00785029"/>
    <w:rsid w:val="007B0AF3"/>
    <w:rsid w:val="0087189D"/>
    <w:rsid w:val="008C19C8"/>
    <w:rsid w:val="00925AF5"/>
    <w:rsid w:val="009736EF"/>
    <w:rsid w:val="009B7EA5"/>
    <w:rsid w:val="009D188E"/>
    <w:rsid w:val="009D3BAD"/>
    <w:rsid w:val="00A70741"/>
    <w:rsid w:val="00A825B1"/>
    <w:rsid w:val="00AA3960"/>
    <w:rsid w:val="00AC020E"/>
    <w:rsid w:val="00B472D9"/>
    <w:rsid w:val="00B76B1F"/>
    <w:rsid w:val="00B819BA"/>
    <w:rsid w:val="00CC5000"/>
    <w:rsid w:val="00CD4CE1"/>
    <w:rsid w:val="00D8308C"/>
    <w:rsid w:val="00DB1048"/>
    <w:rsid w:val="00DC14F8"/>
    <w:rsid w:val="00E5633B"/>
    <w:rsid w:val="00ED57CB"/>
    <w:rsid w:val="00EE2B1A"/>
    <w:rsid w:val="00F3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4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Emerik Derenčinović</cp:lastModifiedBy>
  <cp:revision>3</cp:revision>
  <dcterms:created xsi:type="dcterms:W3CDTF">2025-01-21T11:33:00Z</dcterms:created>
  <dcterms:modified xsi:type="dcterms:W3CDTF">2025-02-12T10:17:00Z</dcterms:modified>
</cp:coreProperties>
</file>