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14:paraId="16DEA0B6" w14:textId="77777777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14:paraId="03F631BC" w14:textId="77777777" w:rsidR="0085098C" w:rsidRPr="00437EF3" w:rsidRDefault="0085098C" w:rsidP="0085098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5098C" w14:paraId="5BB4DAD2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75C82E6C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1BA9C9F1" w14:textId="634D805E" w:rsidR="0085098C" w:rsidRPr="00FF7A1A" w:rsidRDefault="00073B1C" w:rsidP="00287B51">
            <w:pPr>
              <w:rPr>
                <w:rFonts w:ascii="Garamond" w:hAnsi="Garamond"/>
                <w:szCs w:val="22"/>
              </w:rPr>
            </w:pPr>
            <w:proofErr w:type="spellStart"/>
            <w:r w:rsidRPr="00073B1C">
              <w:rPr>
                <w:rFonts w:ascii="Garamond" w:hAnsi="Garamond"/>
                <w:szCs w:val="22"/>
              </w:rPr>
              <w:t>Odluka</w:t>
            </w:r>
            <w:proofErr w:type="spellEnd"/>
            <w:r w:rsidRPr="00073B1C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="00F245C5" w:rsidRPr="00F245C5">
              <w:rPr>
                <w:rFonts w:ascii="Garamond" w:hAnsi="Garamond"/>
                <w:szCs w:val="22"/>
              </w:rPr>
              <w:t>visini</w:t>
            </w:r>
            <w:proofErr w:type="spellEnd"/>
            <w:r w:rsidR="00F245C5"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F245C5" w:rsidRPr="00F245C5">
              <w:rPr>
                <w:rFonts w:ascii="Garamond" w:hAnsi="Garamond"/>
                <w:szCs w:val="22"/>
              </w:rPr>
              <w:t>poreznih</w:t>
            </w:r>
            <w:proofErr w:type="spellEnd"/>
            <w:r w:rsidR="00F245C5"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F245C5" w:rsidRPr="00F245C5">
              <w:rPr>
                <w:rFonts w:ascii="Garamond" w:hAnsi="Garamond"/>
                <w:szCs w:val="22"/>
              </w:rPr>
              <w:t>stopa</w:t>
            </w:r>
            <w:proofErr w:type="spellEnd"/>
            <w:r w:rsidR="00F245C5"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F245C5" w:rsidRPr="00F245C5">
              <w:rPr>
                <w:rFonts w:ascii="Garamond" w:hAnsi="Garamond"/>
                <w:szCs w:val="22"/>
              </w:rPr>
              <w:t>poreza</w:t>
            </w:r>
            <w:proofErr w:type="spellEnd"/>
            <w:r w:rsidR="00F245C5"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F245C5" w:rsidRPr="00F245C5">
              <w:rPr>
                <w:rFonts w:ascii="Garamond" w:hAnsi="Garamond"/>
                <w:szCs w:val="22"/>
              </w:rPr>
              <w:t>na</w:t>
            </w:r>
            <w:proofErr w:type="spellEnd"/>
            <w:r w:rsidR="00F245C5"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F245C5" w:rsidRPr="00F245C5">
              <w:rPr>
                <w:rFonts w:ascii="Garamond" w:hAnsi="Garamond"/>
                <w:szCs w:val="22"/>
              </w:rPr>
              <w:t>dohodak</w:t>
            </w:r>
            <w:proofErr w:type="spellEnd"/>
            <w:r w:rsidR="00F245C5" w:rsidRPr="00F245C5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="00F245C5" w:rsidRPr="00F245C5">
              <w:rPr>
                <w:rFonts w:ascii="Garamond" w:hAnsi="Garamond"/>
                <w:szCs w:val="22"/>
              </w:rPr>
              <w:t>Općini</w:t>
            </w:r>
            <w:proofErr w:type="spellEnd"/>
            <w:r w:rsidR="00F245C5" w:rsidRPr="00F245C5">
              <w:rPr>
                <w:rFonts w:ascii="Garamond" w:hAnsi="Garamond"/>
                <w:szCs w:val="22"/>
              </w:rPr>
              <w:t xml:space="preserve"> Punat</w:t>
            </w:r>
          </w:p>
        </w:tc>
      </w:tr>
      <w:tr w:rsidR="0085098C" w14:paraId="76C3EEB6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43B93F0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Stvaratelj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provodi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</w:p>
        </w:tc>
        <w:tc>
          <w:tcPr>
            <w:tcW w:w="5669" w:type="dxa"/>
          </w:tcPr>
          <w:p w14:paraId="3CA73C5F" w14:textId="5B78F2EF" w:rsidR="0085098C" w:rsidRPr="00FF7A1A" w:rsidRDefault="00B72429" w:rsidP="001B2755">
            <w:p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Općina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Punat</w:t>
            </w:r>
          </w:p>
        </w:tc>
      </w:tr>
      <w:tr w:rsidR="0085098C" w14:paraId="193788B0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5A9B307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Svrha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482FAA3D" w14:textId="77777777" w:rsidR="00F245C5" w:rsidRPr="00F245C5" w:rsidRDefault="00F245C5" w:rsidP="00F245C5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proofErr w:type="spellStart"/>
            <w:r w:rsidRPr="00F245C5">
              <w:rPr>
                <w:rFonts w:ascii="Garamond" w:hAnsi="Garamond"/>
                <w:szCs w:val="22"/>
              </w:rPr>
              <w:t>Predstavnička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tijela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jedinica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lokalne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samouprave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koja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su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visinu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poreznih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stopa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utvrdila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odlukom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sukladno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članku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19.a </w:t>
            </w:r>
            <w:proofErr w:type="spellStart"/>
            <w:r w:rsidRPr="00F245C5">
              <w:rPr>
                <w:rFonts w:ascii="Garamond" w:hAnsi="Garamond"/>
                <w:szCs w:val="22"/>
              </w:rPr>
              <w:t>stavku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2. </w:t>
            </w:r>
            <w:proofErr w:type="spellStart"/>
            <w:r w:rsidRPr="00F245C5">
              <w:rPr>
                <w:rFonts w:ascii="Garamond" w:hAnsi="Garamond"/>
                <w:szCs w:val="22"/>
              </w:rPr>
              <w:t>Zakona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porezu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na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dohodak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(»</w:t>
            </w:r>
            <w:proofErr w:type="spellStart"/>
            <w:r w:rsidRPr="00F245C5">
              <w:rPr>
                <w:rFonts w:ascii="Garamond" w:hAnsi="Garamond"/>
                <w:szCs w:val="22"/>
              </w:rPr>
              <w:t>Narodne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novine«, br. 115/16., 106/18., 121/19., 32/20., 138/20., 151/22. i 114/23.) </w:t>
            </w:r>
            <w:proofErr w:type="spellStart"/>
            <w:r w:rsidRPr="00F245C5">
              <w:rPr>
                <w:rFonts w:ascii="Garamond" w:hAnsi="Garamond"/>
                <w:szCs w:val="22"/>
              </w:rPr>
              <w:t>dužna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su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donijeti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novu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odluku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sukladno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članku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4. </w:t>
            </w:r>
            <w:proofErr w:type="spellStart"/>
            <w:r w:rsidRPr="00F245C5">
              <w:rPr>
                <w:rFonts w:ascii="Garamond" w:hAnsi="Garamond"/>
                <w:szCs w:val="22"/>
              </w:rPr>
              <w:t>ovoga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Zakona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ako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F245C5">
              <w:rPr>
                <w:rFonts w:ascii="Garamond" w:hAnsi="Garamond"/>
                <w:szCs w:val="22"/>
              </w:rPr>
              <w:t>visina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poreznih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stopa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izvan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granica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propisanih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člankom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4. </w:t>
            </w:r>
            <w:proofErr w:type="spellStart"/>
            <w:r w:rsidRPr="00F245C5">
              <w:rPr>
                <w:rFonts w:ascii="Garamond" w:hAnsi="Garamond"/>
                <w:szCs w:val="22"/>
              </w:rPr>
              <w:t>ovoga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Zakona</w:t>
            </w:r>
            <w:proofErr w:type="spellEnd"/>
            <w:r w:rsidRPr="00F245C5">
              <w:rPr>
                <w:rFonts w:ascii="Garamond" w:hAnsi="Garamond"/>
                <w:szCs w:val="22"/>
              </w:rPr>
              <w:t>.</w:t>
            </w:r>
          </w:p>
          <w:p w14:paraId="67A2BD00" w14:textId="77777777" w:rsidR="00F245C5" w:rsidRPr="00F245C5" w:rsidRDefault="00F245C5" w:rsidP="00F245C5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proofErr w:type="spellStart"/>
            <w:r w:rsidRPr="00F245C5">
              <w:rPr>
                <w:rFonts w:ascii="Garamond" w:hAnsi="Garamond"/>
                <w:szCs w:val="22"/>
              </w:rPr>
              <w:t>Odluku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iz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stavka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1. </w:t>
            </w:r>
            <w:proofErr w:type="spellStart"/>
            <w:r w:rsidRPr="00F245C5">
              <w:rPr>
                <w:rFonts w:ascii="Garamond" w:hAnsi="Garamond"/>
                <w:szCs w:val="22"/>
              </w:rPr>
              <w:t>ovoga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članka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predstavnička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tijela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jedinice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lokalne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samouprave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dužna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su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donijeti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F245C5">
              <w:rPr>
                <w:rFonts w:ascii="Garamond" w:hAnsi="Garamond"/>
                <w:szCs w:val="22"/>
              </w:rPr>
              <w:t>objaviti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u »</w:t>
            </w:r>
            <w:proofErr w:type="spellStart"/>
            <w:r w:rsidRPr="00F245C5">
              <w:rPr>
                <w:rFonts w:ascii="Garamond" w:hAnsi="Garamond"/>
                <w:szCs w:val="22"/>
              </w:rPr>
              <w:t>Narodnim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novinama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« </w:t>
            </w:r>
            <w:proofErr w:type="spellStart"/>
            <w:r w:rsidRPr="00F245C5">
              <w:rPr>
                <w:rFonts w:ascii="Garamond" w:hAnsi="Garamond"/>
                <w:szCs w:val="22"/>
              </w:rPr>
              <w:t>najkasnije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do 28. </w:t>
            </w:r>
            <w:proofErr w:type="spellStart"/>
            <w:r w:rsidRPr="00F245C5">
              <w:rPr>
                <w:rFonts w:ascii="Garamond" w:hAnsi="Garamond"/>
                <w:szCs w:val="22"/>
              </w:rPr>
              <w:t>veljače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2025.</w:t>
            </w:r>
          </w:p>
          <w:p w14:paraId="693996D8" w14:textId="77777777" w:rsidR="00F245C5" w:rsidRPr="00F245C5" w:rsidRDefault="00F245C5" w:rsidP="00F245C5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proofErr w:type="spellStart"/>
            <w:r w:rsidRPr="00F245C5">
              <w:rPr>
                <w:rFonts w:ascii="Garamond" w:hAnsi="Garamond"/>
                <w:szCs w:val="22"/>
              </w:rPr>
              <w:t>Odluka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iz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stavka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1. </w:t>
            </w:r>
            <w:proofErr w:type="spellStart"/>
            <w:r w:rsidRPr="00F245C5">
              <w:rPr>
                <w:rFonts w:ascii="Garamond" w:hAnsi="Garamond"/>
                <w:szCs w:val="22"/>
              </w:rPr>
              <w:t>ovoga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članka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primijenit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će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pri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utvrđivanju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predujmova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poreza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na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dohodak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iz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članaka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24. i 40. </w:t>
            </w:r>
            <w:proofErr w:type="spellStart"/>
            <w:r w:rsidRPr="00F245C5">
              <w:rPr>
                <w:rFonts w:ascii="Garamond" w:hAnsi="Garamond"/>
                <w:szCs w:val="22"/>
              </w:rPr>
              <w:t>Zakona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porezu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na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dohodak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(»</w:t>
            </w:r>
            <w:proofErr w:type="spellStart"/>
            <w:r w:rsidRPr="00F245C5">
              <w:rPr>
                <w:rFonts w:ascii="Garamond" w:hAnsi="Garamond"/>
                <w:szCs w:val="22"/>
              </w:rPr>
              <w:t>Narodne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novine«, br. 115/16., 106/18., 121/19., 32/20., 138/20., 151/22. i 114/23.) od 1. </w:t>
            </w:r>
            <w:proofErr w:type="spellStart"/>
            <w:r w:rsidRPr="00F245C5">
              <w:rPr>
                <w:rFonts w:ascii="Garamond" w:hAnsi="Garamond"/>
                <w:szCs w:val="22"/>
              </w:rPr>
              <w:t>ožujka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2025., a u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postupku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godišnjeg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obračuna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poreza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na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dohodak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F245C5">
              <w:rPr>
                <w:rFonts w:ascii="Garamond" w:hAnsi="Garamond"/>
                <w:szCs w:val="22"/>
              </w:rPr>
              <w:t>cijelo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porezno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razdoblje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2025. </w:t>
            </w:r>
            <w:proofErr w:type="spellStart"/>
            <w:r w:rsidRPr="00F245C5">
              <w:rPr>
                <w:rFonts w:ascii="Garamond" w:hAnsi="Garamond"/>
                <w:szCs w:val="22"/>
              </w:rPr>
              <w:t>godine</w:t>
            </w:r>
            <w:proofErr w:type="spellEnd"/>
            <w:r w:rsidRPr="00F245C5">
              <w:rPr>
                <w:rFonts w:ascii="Garamond" w:hAnsi="Garamond"/>
                <w:szCs w:val="22"/>
              </w:rPr>
              <w:t>.</w:t>
            </w:r>
          </w:p>
          <w:p w14:paraId="586DFFF1" w14:textId="615CC13F" w:rsidR="00F245C5" w:rsidRPr="00FF7A1A" w:rsidRDefault="00F245C5" w:rsidP="00F245C5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  <w:r w:rsidRPr="00F245C5">
              <w:rPr>
                <w:rFonts w:ascii="Garamond" w:hAnsi="Garamond"/>
                <w:szCs w:val="22"/>
              </w:rPr>
              <w:t xml:space="preserve">U </w:t>
            </w:r>
            <w:proofErr w:type="spellStart"/>
            <w:r w:rsidRPr="00F245C5">
              <w:rPr>
                <w:rFonts w:ascii="Garamond" w:hAnsi="Garamond"/>
                <w:szCs w:val="22"/>
              </w:rPr>
              <w:t>Općini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Punat ne </w:t>
            </w:r>
            <w:proofErr w:type="spellStart"/>
            <w:r w:rsidRPr="00F245C5">
              <w:rPr>
                <w:rFonts w:ascii="Garamond" w:hAnsi="Garamond"/>
                <w:szCs w:val="22"/>
              </w:rPr>
              <w:t>mijenja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F245C5">
              <w:rPr>
                <w:rFonts w:ascii="Garamond" w:hAnsi="Garamond"/>
                <w:szCs w:val="22"/>
              </w:rPr>
              <w:t>visina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poreznih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stopa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F245C5">
              <w:rPr>
                <w:rFonts w:ascii="Garamond" w:hAnsi="Garamond"/>
                <w:szCs w:val="22"/>
              </w:rPr>
              <w:t>odnosu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na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Odluku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F245C5">
              <w:rPr>
                <w:rFonts w:ascii="Garamond" w:hAnsi="Garamond"/>
                <w:szCs w:val="22"/>
              </w:rPr>
              <w:t>visini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poreznih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stopa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poreza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na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dohodak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F245C5">
              <w:rPr>
                <w:rFonts w:ascii="Garamond" w:hAnsi="Garamond"/>
                <w:szCs w:val="22"/>
              </w:rPr>
              <w:t>Općini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Punat NN </w:t>
            </w:r>
            <w:proofErr w:type="spellStart"/>
            <w:r w:rsidRPr="00F245C5">
              <w:rPr>
                <w:rFonts w:ascii="Garamond" w:hAnsi="Garamond"/>
                <w:szCs w:val="22"/>
              </w:rPr>
              <w:t>broj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148/23, </w:t>
            </w:r>
            <w:proofErr w:type="spellStart"/>
            <w:r w:rsidRPr="00F245C5">
              <w:rPr>
                <w:rFonts w:ascii="Garamond" w:hAnsi="Garamond"/>
                <w:szCs w:val="22"/>
              </w:rPr>
              <w:t>već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F245C5">
              <w:rPr>
                <w:rFonts w:ascii="Garamond" w:hAnsi="Garamond"/>
                <w:szCs w:val="22"/>
              </w:rPr>
              <w:t>izmjenom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Zakona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porezu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na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dohodak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NN </w:t>
            </w:r>
            <w:proofErr w:type="spellStart"/>
            <w:r w:rsidRPr="00F245C5">
              <w:rPr>
                <w:rFonts w:ascii="Garamond" w:hAnsi="Garamond"/>
                <w:szCs w:val="22"/>
              </w:rPr>
              <w:t>broj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152/24 </w:t>
            </w:r>
            <w:proofErr w:type="spellStart"/>
            <w:r w:rsidRPr="00F245C5">
              <w:rPr>
                <w:rFonts w:ascii="Garamond" w:hAnsi="Garamond"/>
                <w:szCs w:val="22"/>
              </w:rPr>
              <w:t>mijenja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osnovica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koja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prije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bila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50.400,00 </w:t>
            </w:r>
            <w:proofErr w:type="spellStart"/>
            <w:r w:rsidRPr="00F245C5">
              <w:rPr>
                <w:rFonts w:ascii="Garamond" w:hAnsi="Garamond"/>
                <w:szCs w:val="22"/>
              </w:rPr>
              <w:t>eura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, a </w:t>
            </w:r>
            <w:proofErr w:type="spellStart"/>
            <w:r w:rsidRPr="00F245C5">
              <w:rPr>
                <w:rFonts w:ascii="Garamond" w:hAnsi="Garamond"/>
                <w:szCs w:val="22"/>
              </w:rPr>
              <w:t>sada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je 60.000,00 </w:t>
            </w:r>
            <w:proofErr w:type="spellStart"/>
            <w:r w:rsidRPr="00F245C5">
              <w:rPr>
                <w:rFonts w:ascii="Garamond" w:hAnsi="Garamond"/>
                <w:szCs w:val="22"/>
              </w:rPr>
              <w:t>eura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pa je </w:t>
            </w:r>
            <w:proofErr w:type="spellStart"/>
            <w:r w:rsidRPr="00F245C5">
              <w:rPr>
                <w:rFonts w:ascii="Garamond" w:hAnsi="Garamond"/>
                <w:szCs w:val="22"/>
              </w:rPr>
              <w:t>Odluku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potrebno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uskladiti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sa</w:t>
            </w:r>
            <w:proofErr w:type="spellEnd"/>
            <w:r w:rsidRPr="00F245C5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F245C5">
              <w:rPr>
                <w:rFonts w:ascii="Garamond" w:hAnsi="Garamond"/>
                <w:szCs w:val="22"/>
              </w:rPr>
              <w:t>Zakonom</w:t>
            </w:r>
            <w:proofErr w:type="spellEnd"/>
            <w:r w:rsidRPr="00F245C5">
              <w:rPr>
                <w:rFonts w:ascii="Garamond" w:hAnsi="Garamond"/>
                <w:szCs w:val="22"/>
              </w:rPr>
              <w:t>.</w:t>
            </w:r>
          </w:p>
          <w:p w14:paraId="6A45F792" w14:textId="3B37CDC7" w:rsidR="0085098C" w:rsidRPr="00FF7A1A" w:rsidRDefault="0085098C" w:rsidP="00073B1C">
            <w:pPr>
              <w:spacing w:before="35"/>
              <w:ind w:right="-20"/>
              <w:rPr>
                <w:rFonts w:ascii="Garamond" w:hAnsi="Garamond"/>
                <w:szCs w:val="22"/>
              </w:rPr>
            </w:pPr>
          </w:p>
        </w:tc>
      </w:tr>
      <w:tr w:rsidR="0085098C" w14:paraId="189FF3E5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28389F4" w14:textId="77777777"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Datum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0B500A18" w14:textId="4A3B00EE" w:rsidR="0085098C" w:rsidRPr="00437EF3" w:rsidRDefault="00B72429" w:rsidP="00586AA1">
            <w:pPr>
              <w:rPr>
                <w:rFonts w:ascii="Garamond" w:hAnsi="Garamond"/>
                <w:szCs w:val="22"/>
              </w:rPr>
            </w:pPr>
            <w:r w:rsidRPr="00B72429">
              <w:rPr>
                <w:rFonts w:ascii="Garamond" w:hAnsi="Garamond"/>
                <w:szCs w:val="22"/>
              </w:rPr>
              <w:t xml:space="preserve">21. </w:t>
            </w:r>
            <w:proofErr w:type="spellStart"/>
            <w:r w:rsidRPr="00B72429">
              <w:rPr>
                <w:rFonts w:ascii="Garamond" w:hAnsi="Garamond"/>
                <w:szCs w:val="22"/>
              </w:rPr>
              <w:t>siječnja</w:t>
            </w:r>
            <w:proofErr w:type="spellEnd"/>
            <w:r w:rsidRPr="00B72429">
              <w:rPr>
                <w:rFonts w:ascii="Garamond" w:hAnsi="Garamond"/>
                <w:szCs w:val="22"/>
              </w:rPr>
              <w:t xml:space="preserve"> 2025. </w:t>
            </w:r>
            <w:proofErr w:type="spellStart"/>
            <w:r w:rsidRPr="00B72429">
              <w:rPr>
                <w:rFonts w:ascii="Garamond" w:hAnsi="Garamond"/>
                <w:szCs w:val="22"/>
              </w:rPr>
              <w:t>godine</w:t>
            </w:r>
            <w:proofErr w:type="spellEnd"/>
          </w:p>
        </w:tc>
      </w:tr>
      <w:tr w:rsidR="0085098C" w14:paraId="19EA4D35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B5C5300" w14:textId="77777777"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Verzija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2FE90825" w14:textId="77777777"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Prijedlog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5098C" w14:paraId="732CADCD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CA0B4F5" w14:textId="77777777"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Vrsta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4C4AF884" w14:textId="77777777"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Opći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85098C" w14:paraId="1DD813DE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414871D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</w:p>
        </w:tc>
        <w:tc>
          <w:tcPr>
            <w:tcW w:w="5669" w:type="dxa"/>
          </w:tcPr>
          <w:p w14:paraId="6EC046A4" w14:textId="36CB22CB" w:rsidR="002F7AAA" w:rsidRPr="001F49D6" w:rsidRDefault="002F7AAA" w:rsidP="002F7A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eastAsia="Myriad Pro" w:hAnsi="Garamond" w:cs="Myriad Pro"/>
                <w:color w:val="231F20"/>
              </w:rPr>
              <w:t>Prijedlog</w:t>
            </w:r>
            <w:proofErr w:type="spellEnd"/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="006F4615" w:rsidRPr="006F4615">
              <w:rPr>
                <w:rFonts w:ascii="Garamond" w:eastAsia="Myriad Pro" w:hAnsi="Garamond" w:cs="Myriad Pro"/>
                <w:color w:val="231F20"/>
              </w:rPr>
              <w:t>Odluk</w:t>
            </w:r>
            <w:r w:rsidR="006F4615">
              <w:rPr>
                <w:rFonts w:ascii="Garamond" w:eastAsia="Myriad Pro" w:hAnsi="Garamond" w:cs="Myriad Pro"/>
                <w:color w:val="231F20"/>
              </w:rPr>
              <w:t>e</w:t>
            </w:r>
            <w:proofErr w:type="spellEnd"/>
            <w:r w:rsidR="006F4615" w:rsidRPr="006F4615">
              <w:rPr>
                <w:rFonts w:ascii="Garamond" w:eastAsia="Myriad Pro" w:hAnsi="Garamond" w:cs="Myriad Pro"/>
                <w:color w:val="231F20"/>
              </w:rPr>
              <w:t xml:space="preserve"> o </w:t>
            </w:r>
            <w:proofErr w:type="spellStart"/>
            <w:r w:rsidR="00F245C5" w:rsidRPr="00F245C5">
              <w:rPr>
                <w:rFonts w:ascii="Garamond" w:eastAsia="Myriad Pro" w:hAnsi="Garamond" w:cs="Myriad Pro"/>
                <w:color w:val="231F20"/>
              </w:rPr>
              <w:t>visini</w:t>
            </w:r>
            <w:proofErr w:type="spellEnd"/>
            <w:r w:rsidR="00F245C5" w:rsidRPr="00F245C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="00F245C5" w:rsidRPr="00F245C5">
              <w:rPr>
                <w:rFonts w:ascii="Garamond" w:eastAsia="Myriad Pro" w:hAnsi="Garamond" w:cs="Myriad Pro"/>
                <w:color w:val="231F20"/>
              </w:rPr>
              <w:t>poreznih</w:t>
            </w:r>
            <w:proofErr w:type="spellEnd"/>
            <w:r w:rsidR="00F245C5" w:rsidRPr="00F245C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="00F245C5" w:rsidRPr="00F245C5">
              <w:rPr>
                <w:rFonts w:ascii="Garamond" w:eastAsia="Myriad Pro" w:hAnsi="Garamond" w:cs="Myriad Pro"/>
                <w:color w:val="231F20"/>
              </w:rPr>
              <w:t>stopa</w:t>
            </w:r>
            <w:proofErr w:type="spellEnd"/>
            <w:r w:rsidR="00F245C5" w:rsidRPr="00F245C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="00F245C5" w:rsidRPr="00F245C5">
              <w:rPr>
                <w:rFonts w:ascii="Garamond" w:eastAsia="Myriad Pro" w:hAnsi="Garamond" w:cs="Myriad Pro"/>
                <w:color w:val="231F20"/>
              </w:rPr>
              <w:t>poreza</w:t>
            </w:r>
            <w:proofErr w:type="spellEnd"/>
            <w:r w:rsidR="00F245C5" w:rsidRPr="00F245C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="00F245C5" w:rsidRPr="00F245C5">
              <w:rPr>
                <w:rFonts w:ascii="Garamond" w:eastAsia="Myriad Pro" w:hAnsi="Garamond" w:cs="Myriad Pro"/>
                <w:color w:val="231F20"/>
              </w:rPr>
              <w:t>na</w:t>
            </w:r>
            <w:proofErr w:type="spellEnd"/>
            <w:r w:rsidR="00F245C5" w:rsidRPr="00F245C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proofErr w:type="spellStart"/>
            <w:r w:rsidR="00F245C5" w:rsidRPr="00F245C5">
              <w:rPr>
                <w:rFonts w:ascii="Garamond" w:eastAsia="Myriad Pro" w:hAnsi="Garamond" w:cs="Myriad Pro"/>
                <w:color w:val="231F20"/>
              </w:rPr>
              <w:t>dohodak</w:t>
            </w:r>
            <w:proofErr w:type="spellEnd"/>
            <w:r w:rsidR="00F245C5" w:rsidRPr="00F245C5">
              <w:rPr>
                <w:rFonts w:ascii="Garamond" w:eastAsia="Myriad Pro" w:hAnsi="Garamond" w:cs="Myriad Pro"/>
                <w:color w:val="231F20"/>
              </w:rPr>
              <w:t xml:space="preserve"> u </w:t>
            </w:r>
            <w:proofErr w:type="spellStart"/>
            <w:r w:rsidR="00F245C5" w:rsidRPr="00F245C5">
              <w:rPr>
                <w:rFonts w:ascii="Garamond" w:eastAsia="Myriad Pro" w:hAnsi="Garamond" w:cs="Myriad Pro"/>
                <w:color w:val="231F20"/>
              </w:rPr>
              <w:t>Općini</w:t>
            </w:r>
            <w:proofErr w:type="spellEnd"/>
            <w:r w:rsidR="00F245C5">
              <w:rPr>
                <w:rFonts w:ascii="Garamond" w:eastAsia="Myriad Pro" w:hAnsi="Garamond" w:cs="Myriad Pro"/>
                <w:color w:val="231F20"/>
              </w:rPr>
              <w:t xml:space="preserve"> Punat</w:t>
            </w:r>
          </w:p>
          <w:p w14:paraId="72901DE7" w14:textId="6AE1AD3F" w:rsidR="0085098C" w:rsidRPr="00FF7A1A" w:rsidRDefault="0085098C" w:rsidP="000013D2">
            <w:pPr>
              <w:rPr>
                <w:rFonts w:ascii="Garamond" w:hAnsi="Garamond"/>
                <w:szCs w:val="22"/>
              </w:rPr>
            </w:pPr>
          </w:p>
        </w:tc>
      </w:tr>
      <w:tr w:rsidR="0085098C" w14:paraId="097386E1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57EE353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Jedinstvena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oznaka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donošenja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drugih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akata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14:paraId="6FE3990D" w14:textId="77777777" w:rsidR="0085098C" w:rsidRPr="00437EF3" w:rsidRDefault="0012688D" w:rsidP="0012688D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14:paraId="2C11124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00A22A8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nadležnog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</w:p>
        </w:tc>
        <w:tc>
          <w:tcPr>
            <w:tcW w:w="5669" w:type="dxa"/>
          </w:tcPr>
          <w:p w14:paraId="0FE0545C" w14:textId="1A1AA729" w:rsidR="0085098C" w:rsidRPr="00437EF3" w:rsidRDefault="006F4615" w:rsidP="00535A64">
            <w:pPr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Općina</w:t>
            </w:r>
            <w:proofErr w:type="spellEnd"/>
            <w:r>
              <w:rPr>
                <w:rFonts w:ascii="Garamond" w:hAnsi="Garamond"/>
                <w:szCs w:val="22"/>
              </w:rPr>
              <w:t xml:space="preserve"> Punat</w:t>
            </w:r>
          </w:p>
        </w:tc>
      </w:tr>
      <w:tr w:rsidR="0085098C" w14:paraId="7DF09F21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5F72B3A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bili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uključeni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postupak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odnosno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rad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stručne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radne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skupine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14:paraId="16420619" w14:textId="77777777" w:rsidR="0085098C" w:rsidRPr="00437EF3" w:rsidRDefault="0012688D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zainteresiranih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14:paraId="56162264" w14:textId="77777777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14:paraId="1315C215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Je li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bio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odgovarajući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način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14:paraId="44C3544E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14:paraId="1486026A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Ako jest,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kada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koliko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vremena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ostavljeno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14:paraId="74175A52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14:paraId="3EF0F65F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Ako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zašto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3D287AA5" w14:textId="77777777" w:rsidR="0085098C" w:rsidRPr="00437EF3" w:rsidRDefault="00E16C52" w:rsidP="0085098C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bio </w:t>
            </w:r>
            <w:r w:rsidRPr="00437EF3">
              <w:rPr>
                <w:rFonts w:ascii="Garamond" w:hAnsi="Garamond"/>
                <w:szCs w:val="22"/>
              </w:rPr>
              <w:t xml:space="preserve">je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službenoj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Općine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Punat</w:t>
            </w:r>
            <w:r w:rsidRPr="00437EF3">
              <w:rPr>
                <w:rFonts w:ascii="Garamond" w:hAnsi="Garamond"/>
                <w:szCs w:val="22"/>
              </w:rPr>
              <w:t>.</w:t>
            </w:r>
          </w:p>
          <w:p w14:paraId="54F5E781" w14:textId="77777777" w:rsidR="00E16C52" w:rsidRPr="00437EF3" w:rsidRDefault="00E16C52" w:rsidP="0085098C">
            <w:pPr>
              <w:rPr>
                <w:rFonts w:ascii="Garamond" w:hAnsi="Garamond"/>
                <w:szCs w:val="22"/>
              </w:rPr>
            </w:pPr>
          </w:p>
          <w:p w14:paraId="78BF185A" w14:textId="77777777" w:rsidR="00C077CC" w:rsidRPr="00437EF3" w:rsidRDefault="00C077CC" w:rsidP="0085098C">
            <w:pPr>
              <w:rPr>
                <w:rFonts w:ascii="Garamond" w:hAnsi="Garamond"/>
                <w:szCs w:val="22"/>
              </w:rPr>
            </w:pPr>
          </w:p>
        </w:tc>
      </w:tr>
      <w:tr w:rsidR="0085098C" w14:paraId="10E09203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2A322D2C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61FBB877" w14:textId="100D62B5" w:rsidR="00C077CC" w:rsidRPr="00437EF3" w:rsidRDefault="00E16C52" w:rsidP="00753DB8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da</w:t>
            </w:r>
            <w:r w:rsidR="000B117D">
              <w:rPr>
                <w:rFonts w:ascii="Garamond" w:hAnsi="Garamond"/>
                <w:szCs w:val="22"/>
              </w:rPr>
              <w:t>na 2</w:t>
            </w:r>
            <w:r w:rsidR="006F4615">
              <w:rPr>
                <w:rFonts w:ascii="Garamond" w:hAnsi="Garamond"/>
                <w:szCs w:val="22"/>
              </w:rPr>
              <w:t>1</w:t>
            </w:r>
            <w:r w:rsidR="0012688D" w:rsidRPr="00437EF3">
              <w:rPr>
                <w:rFonts w:ascii="Garamond" w:hAnsi="Garamond"/>
                <w:szCs w:val="22"/>
              </w:rPr>
              <w:t>.</w:t>
            </w:r>
            <w:r w:rsidR="00437EF3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F4615">
              <w:rPr>
                <w:rFonts w:ascii="Garamond" w:hAnsi="Garamond"/>
                <w:szCs w:val="22"/>
              </w:rPr>
              <w:t>siječnja</w:t>
            </w:r>
            <w:proofErr w:type="spellEnd"/>
            <w:r w:rsidR="006F4615">
              <w:rPr>
                <w:rFonts w:ascii="Garamond" w:hAnsi="Garamond"/>
                <w:szCs w:val="22"/>
              </w:rPr>
              <w:t xml:space="preserve"> </w:t>
            </w:r>
            <w:r w:rsidR="0012688D" w:rsidRPr="00437EF3">
              <w:rPr>
                <w:rFonts w:ascii="Garamond" w:hAnsi="Garamond"/>
                <w:szCs w:val="22"/>
              </w:rPr>
              <w:t>202</w:t>
            </w:r>
            <w:r w:rsidR="006F4615">
              <w:rPr>
                <w:rFonts w:ascii="Garamond" w:hAnsi="Garamond"/>
                <w:szCs w:val="22"/>
              </w:rPr>
              <w:t>5</w:t>
            </w:r>
            <w:r w:rsidR="0012688D"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12688D"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12688D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: </w:t>
            </w:r>
            <w:hyperlink r:id="rId5" w:history="1">
              <w:r w:rsidRPr="00437EF3">
                <w:rPr>
                  <w:rStyle w:val="Hiperveza"/>
                  <w:rFonts w:ascii="Garamond" w:hAnsi="Garamond"/>
                  <w:szCs w:val="22"/>
                </w:rPr>
                <w:t>www.punat.hr</w:t>
              </w:r>
            </w:hyperlink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otvoreno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od 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="006F4615">
              <w:rPr>
                <w:rFonts w:ascii="Garamond" w:hAnsi="Garamond"/>
                <w:szCs w:val="22"/>
              </w:rPr>
              <w:t>1</w:t>
            </w:r>
            <w:r w:rsidRPr="00437EF3">
              <w:rPr>
                <w:rFonts w:ascii="Garamond" w:hAnsi="Garamond"/>
                <w:szCs w:val="22"/>
              </w:rPr>
              <w:t>.</w:t>
            </w:r>
            <w:r w:rsidR="00205C97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2F7AAA">
              <w:rPr>
                <w:rFonts w:ascii="Garamond" w:hAnsi="Garamond"/>
                <w:szCs w:val="22"/>
              </w:rPr>
              <w:t>s</w:t>
            </w:r>
            <w:r w:rsidR="006F4615">
              <w:rPr>
                <w:rFonts w:ascii="Garamond" w:hAnsi="Garamond"/>
                <w:szCs w:val="22"/>
              </w:rPr>
              <w:t>iječnja</w:t>
            </w:r>
            <w:proofErr w:type="spellEnd"/>
            <w:r w:rsidR="005F1A47" w:rsidRPr="00437EF3">
              <w:rPr>
                <w:rFonts w:ascii="Garamond" w:hAnsi="Garamond"/>
                <w:szCs w:val="22"/>
              </w:rPr>
              <w:t xml:space="preserve"> </w:t>
            </w:r>
            <w:r w:rsidRPr="00437EF3">
              <w:rPr>
                <w:rFonts w:ascii="Garamond" w:hAnsi="Garamond"/>
                <w:szCs w:val="22"/>
              </w:rPr>
              <w:t xml:space="preserve">do </w:t>
            </w:r>
            <w:r w:rsidR="00205C97" w:rsidRPr="00437EF3">
              <w:rPr>
                <w:rFonts w:ascii="Garamond" w:hAnsi="Garamond"/>
                <w:szCs w:val="22"/>
              </w:rPr>
              <w:t>2</w:t>
            </w:r>
            <w:r w:rsidR="006F4615">
              <w:rPr>
                <w:rFonts w:ascii="Garamond" w:hAnsi="Garamond"/>
                <w:szCs w:val="22"/>
              </w:rPr>
              <w:t>0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6F4615">
              <w:rPr>
                <w:rFonts w:ascii="Garamond" w:hAnsi="Garamond"/>
                <w:szCs w:val="22"/>
              </w:rPr>
              <w:t>veljače</w:t>
            </w:r>
            <w:proofErr w:type="spellEnd"/>
            <w:r w:rsidR="002F7AAA">
              <w:rPr>
                <w:rFonts w:ascii="Garamond" w:hAnsi="Garamond"/>
                <w:szCs w:val="22"/>
              </w:rPr>
              <w:t xml:space="preserve"> </w:t>
            </w:r>
            <w:r w:rsidRPr="00437EF3">
              <w:rPr>
                <w:rFonts w:ascii="Garamond" w:hAnsi="Garamond"/>
                <w:szCs w:val="22"/>
              </w:rPr>
              <w:t>202</w:t>
            </w:r>
            <w:r w:rsidR="006F4615">
              <w:rPr>
                <w:rFonts w:ascii="Garamond" w:hAnsi="Garamond"/>
                <w:szCs w:val="22"/>
              </w:rPr>
              <w:t>5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14:paraId="2171AC8F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124E3C55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5E6D480B" w14:textId="77777777" w:rsidR="0085098C" w:rsidRPr="00437EF3" w:rsidRDefault="00E16C52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14:paraId="75AE6F8D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0F5A645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dostavili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svoja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očitovanja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14:paraId="0AF86103" w14:textId="77777777" w:rsidR="0085098C" w:rsidRPr="00437EF3" w:rsidRDefault="00E16C52" w:rsidP="001B2755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Nitko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dostavio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očitovanje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012C73" w14:paraId="24FD0FAE" w14:textId="77777777" w:rsidTr="00C077CC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FFA6EA8" w14:textId="77777777" w:rsidR="00012C73" w:rsidRPr="00437EF3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lastRenderedPageBreak/>
              <w:t>ANALIZA DOSTAVLJENIH PRIMJEDBI</w:t>
            </w:r>
          </w:p>
          <w:p w14:paraId="0573F562" w14:textId="77777777" w:rsidR="00012C73" w:rsidRPr="00437EF3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14:paraId="4C99559E" w14:textId="77777777" w:rsidR="00012C73" w:rsidRPr="00437EF3" w:rsidRDefault="00012C73" w:rsidP="00012C73">
            <w:pPr>
              <w:rPr>
                <w:rFonts w:ascii="Garamond" w:hAnsi="Garamond"/>
                <w:b/>
                <w:szCs w:val="22"/>
                <w:highlight w:val="yellow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14:paraId="31765DE6" w14:textId="77777777" w:rsidR="00012C73" w:rsidRPr="00437EF3" w:rsidRDefault="00C077CC" w:rsidP="00C077CC">
            <w:pPr>
              <w:rPr>
                <w:rFonts w:ascii="Garamond" w:hAnsi="Garamond"/>
                <w:szCs w:val="22"/>
                <w:highlight w:val="yellow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14:paraId="715BDA93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B4F58DC" w14:textId="77777777"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Troškovi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provedenog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</w:p>
        </w:tc>
        <w:tc>
          <w:tcPr>
            <w:tcW w:w="5669" w:type="dxa"/>
          </w:tcPr>
          <w:p w14:paraId="4E10B0CF" w14:textId="77777777" w:rsidR="0085098C" w:rsidRPr="00437EF3" w:rsidRDefault="00012C73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Provedba javnog savjetovanja nije iziskivala dodatne financijske troškove.</w:t>
            </w:r>
          </w:p>
        </w:tc>
      </w:tr>
    </w:tbl>
    <w:p w14:paraId="6BDD3063" w14:textId="77777777" w:rsidR="00B23830" w:rsidRDefault="00B23830" w:rsidP="00012C73"/>
    <w:sectPr w:rsidR="00B23830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4618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8C"/>
    <w:rsid w:val="000013D2"/>
    <w:rsid w:val="00012C73"/>
    <w:rsid w:val="00022961"/>
    <w:rsid w:val="00056915"/>
    <w:rsid w:val="00073B1C"/>
    <w:rsid w:val="00073FF9"/>
    <w:rsid w:val="00076A99"/>
    <w:rsid w:val="000B117D"/>
    <w:rsid w:val="000B5088"/>
    <w:rsid w:val="0012688D"/>
    <w:rsid w:val="001B2755"/>
    <w:rsid w:val="00205C97"/>
    <w:rsid w:val="00230363"/>
    <w:rsid w:val="00287B51"/>
    <w:rsid w:val="002F7AAA"/>
    <w:rsid w:val="00357EC2"/>
    <w:rsid w:val="00437EF3"/>
    <w:rsid w:val="00456397"/>
    <w:rsid w:val="004712A6"/>
    <w:rsid w:val="004E4D6C"/>
    <w:rsid w:val="004F13F1"/>
    <w:rsid w:val="00535A64"/>
    <w:rsid w:val="00544B2C"/>
    <w:rsid w:val="00586AA1"/>
    <w:rsid w:val="005F1A47"/>
    <w:rsid w:val="00671D7F"/>
    <w:rsid w:val="006F4615"/>
    <w:rsid w:val="007019F8"/>
    <w:rsid w:val="00753DB8"/>
    <w:rsid w:val="007657C3"/>
    <w:rsid w:val="00794DC3"/>
    <w:rsid w:val="007C6FDC"/>
    <w:rsid w:val="00803350"/>
    <w:rsid w:val="0085098C"/>
    <w:rsid w:val="00A352A9"/>
    <w:rsid w:val="00A75385"/>
    <w:rsid w:val="00B23830"/>
    <w:rsid w:val="00B72429"/>
    <w:rsid w:val="00BA6711"/>
    <w:rsid w:val="00BF1950"/>
    <w:rsid w:val="00C077CC"/>
    <w:rsid w:val="00D17249"/>
    <w:rsid w:val="00D27393"/>
    <w:rsid w:val="00DA4A27"/>
    <w:rsid w:val="00E16C52"/>
    <w:rsid w:val="00EA7ECD"/>
    <w:rsid w:val="00F245C5"/>
    <w:rsid w:val="00FB42F3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CA8E"/>
  <w15:docId w15:val="{9D67899C-D873-423B-9DE4-F83DC8C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cp:lastPrinted>2022-05-02T08:56:00Z</cp:lastPrinted>
  <dcterms:created xsi:type="dcterms:W3CDTF">2025-02-24T14:14:00Z</dcterms:created>
  <dcterms:modified xsi:type="dcterms:W3CDTF">2025-02-24T14:14:00Z</dcterms:modified>
</cp:coreProperties>
</file>