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5472FC" w:rsidRPr="005472FC" w14:paraId="3D903BED" w14:textId="77777777" w:rsidTr="005472FC">
        <w:trPr>
          <w:trHeight w:val="100"/>
        </w:trPr>
        <w:tc>
          <w:tcPr>
            <w:tcW w:w="35" w:type="dxa"/>
          </w:tcPr>
          <w:p w14:paraId="454006E4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455428D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15E70061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5A0644F4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5472FC" w:rsidRPr="005472FC" w14:paraId="2FF55FB9" w14:textId="77777777" w:rsidTr="005472FC">
        <w:tc>
          <w:tcPr>
            <w:tcW w:w="35" w:type="dxa"/>
          </w:tcPr>
          <w:p w14:paraId="6157D387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015AD97C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238"/>
              <w:gridCol w:w="1276"/>
              <w:gridCol w:w="992"/>
              <w:gridCol w:w="1134"/>
              <w:gridCol w:w="1134"/>
              <w:gridCol w:w="851"/>
              <w:gridCol w:w="850"/>
              <w:gridCol w:w="1276"/>
              <w:gridCol w:w="992"/>
              <w:gridCol w:w="993"/>
              <w:gridCol w:w="992"/>
              <w:gridCol w:w="992"/>
              <w:gridCol w:w="709"/>
              <w:gridCol w:w="983"/>
              <w:gridCol w:w="1001"/>
            </w:tblGrid>
            <w:tr w:rsidR="005472FC" w:rsidRPr="005472FC" w14:paraId="33A12CC3" w14:textId="77777777" w:rsidTr="009904D4">
              <w:trPr>
                <w:trHeight w:val="1327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0BB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Rbr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4E2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429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2B1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977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258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13C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25B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8DD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443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Ugovor/okvirni sporazum se financira iz fondova EU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433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D4B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01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251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897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7BE46BF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364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5472FC" w:rsidRPr="005472FC" w14:paraId="166C75FA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03D0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2DA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NMV 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8F5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objektu Stara škola u Staroj Baški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079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45443000-4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54BD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A22D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90.252,00</w:t>
                  </w:r>
                </w:p>
                <w:p w14:paraId="075D5040" w14:textId="028D5CD7" w:rsidR="00A22D2A" w:rsidRPr="00A22D2A" w:rsidRDefault="00A22D2A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A22D2A">
                    <w:rPr>
                      <w:rFonts w:ascii="Garamond" w:eastAsia="Times New Roman" w:hAnsi="Garamond" w:cs="Times New Roman"/>
                      <w:color w:val="FF0000"/>
                    </w:rPr>
                    <w:t>86.352,00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6E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C09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F59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479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AD7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962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2D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40 dana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230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CD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1D5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620.2</w:t>
                  </w:r>
                </w:p>
                <w:p w14:paraId="3CD86B0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620.3</w:t>
                  </w:r>
                </w:p>
                <w:p w14:paraId="558E858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007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CD47CD1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B9C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1B5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NMV 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FC7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Opskrba električnom energijom 2023./2024. godinu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6B3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19F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108.301,00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E24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7CC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4A5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55A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DF2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FCE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3D4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97D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663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7A1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52C1897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9FC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006978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1F44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62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NMV 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C78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komunalne opreme (spremnik i otpadomjeri)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001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34928480-6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980D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40.791,00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0F0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47E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5AA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AEC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BFE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853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8FF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8E7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CE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ED0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98CC2D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B2D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6B858F2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298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256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39A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1. grupa: Dvostruki spremnik za selekciju otpada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BC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B2D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22.200,00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079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1BD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290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DF6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E3D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6C0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EF9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F2F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73F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0E0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6A8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B01B35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1B17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43A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591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2. grupa: Otpadomjeri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0DF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7959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18.591,00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23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3E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0D6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DFF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A4A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04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255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911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08A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EA3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549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166ACA4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2C88" w14:textId="77777777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3705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NMV 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9DF2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32AA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4266975F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FBC3" w14:textId="4A613676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95.000</w:t>
                  </w:r>
                  <w:r w:rsidR="00AC378E">
                    <w:rPr>
                      <w:rFonts w:ascii="Garamond" w:eastAsia="Arial" w:hAnsi="Garamond" w:cs="Times New Roman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6965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FD6A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AE6A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E95C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2187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CB6706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E6E0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11/2023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E702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0F94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8CD0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DE8F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CB6706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  <w:p w14:paraId="6CA1C300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CB6706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14C2D9E7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CB6706">
                    <w:rPr>
                      <w:rFonts w:ascii="Garamond" w:eastAsia="Times New Roman" w:hAnsi="Garamond" w:cs="Times New Roman"/>
                    </w:rPr>
                    <w:t>R 652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32F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269C0C1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C0CF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5A3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025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1. grupa: gradnja i oprema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94CA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F20F" w14:textId="77777777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hAnsi="Garamond"/>
                      <w:sz w:val="24"/>
                      <w:szCs w:val="24"/>
                    </w:rPr>
                    <w:t>80.000,00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F9C6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EFF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3BD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524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EC5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074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90B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CF7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D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B25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7A9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3B3BFF9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68CD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59E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F610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2. grupa: multimedija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7A70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DE1F" w14:textId="77777777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3763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889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CD9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B69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54F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B3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ED7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0FC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107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C65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05F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F0EB49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631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CF9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4E6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FBD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4FB" w14:textId="77777777" w:rsidR="005472FC" w:rsidRPr="00E263CF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263CF">
                    <w:rPr>
                      <w:rFonts w:ascii="Garamond" w:eastAsia="Arial" w:hAnsi="Garamond" w:cs="Times New Roman"/>
                    </w:rPr>
                    <w:t>4.950,00</w:t>
                  </w:r>
                </w:p>
                <w:p w14:paraId="1F8332DC" w14:textId="61EF17C1" w:rsidR="00855B0C" w:rsidRPr="00855B0C" w:rsidRDefault="00855B0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EDE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717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AA3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88E6" w14:textId="77777777" w:rsidR="005472FC" w:rsidRPr="00855B0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855B0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AAB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C2B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9B9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5AD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68D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89E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73DAF4B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92C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37E9146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D0D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5C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4AD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AF9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1FCE" w14:textId="77777777" w:rsidR="005472FC" w:rsidRPr="00E263CF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263CF">
                    <w:rPr>
                      <w:rFonts w:ascii="Garamond" w:eastAsia="Arial" w:hAnsi="Garamond" w:cs="Times New Roman"/>
                    </w:rPr>
                    <w:t>6.636,00</w:t>
                  </w:r>
                </w:p>
                <w:p w14:paraId="387A18C1" w14:textId="27F804C6" w:rsidR="00855B0C" w:rsidRPr="00E263CF" w:rsidRDefault="00855B0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7E1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8B0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693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F1C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FDA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45B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156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285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865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B7D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51F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3B19A74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F48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F7E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FB0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6E5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E28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B28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E28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F83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2A4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68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86D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0BB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95D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1B5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C85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EB5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46F89C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430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83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314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225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28B0" w14:textId="77777777" w:rsidR="005472FC" w:rsidRPr="00E263CF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263CF">
                    <w:rPr>
                      <w:rFonts w:ascii="Garamond" w:eastAsia="Arial" w:hAnsi="Garamond" w:cs="Times New Roman"/>
                    </w:rPr>
                    <w:t>11.680,00</w:t>
                  </w:r>
                </w:p>
                <w:p w14:paraId="5C5BA631" w14:textId="70DBE4DC" w:rsidR="00855B0C" w:rsidRPr="00855B0C" w:rsidRDefault="00855B0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B5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186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E42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C4E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A5F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AD1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C8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E6B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188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E9C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3C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94D299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154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FBD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80D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212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7935" w14:textId="77777777" w:rsidR="005472FC" w:rsidRPr="00E263CF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263CF">
                    <w:rPr>
                      <w:rFonts w:ascii="Garamond" w:eastAsia="Arial" w:hAnsi="Garamond" w:cs="Times New Roman"/>
                    </w:rPr>
                    <w:t>15.926,00</w:t>
                  </w:r>
                </w:p>
                <w:p w14:paraId="3FFCA539" w14:textId="3EE7D052" w:rsidR="00CD68B1" w:rsidRPr="00CD68B1" w:rsidRDefault="00CD68B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486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A42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B0E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740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002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0EC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684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DF1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20A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F32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C71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9B3421A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EE2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6B7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BC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Usluga procjene vrijednosti zemljišta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BB8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71319000-7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557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17.518,00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19F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E64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0BD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910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225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71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D63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24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6F7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1BA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721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83B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4D5B39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968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333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7/23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FEE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Usluge osiguranja imovine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83F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66515200-5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971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D4F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28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7B2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410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010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794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551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BC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098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376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061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C0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33F150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6FBE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A07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8/23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EA4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284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9DFD" w14:textId="77777777" w:rsidR="005472FC" w:rsidRPr="0085492D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85492D">
                    <w:rPr>
                      <w:rFonts w:ascii="Garamond" w:eastAsia="Arial" w:hAnsi="Garamond" w:cs="Times New Roman"/>
                    </w:rPr>
                    <w:t>3.185,00</w:t>
                  </w:r>
                </w:p>
                <w:p w14:paraId="03449252" w14:textId="0E9AE8C3" w:rsidR="00CD68B1" w:rsidRPr="00CD68B1" w:rsidRDefault="00CD68B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108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FD5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D6C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13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514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85E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0EA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4D6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EC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7FB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828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7B82CBA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C38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9E5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9/23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0BA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F6C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46A0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CD68B1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7.744,00</w:t>
                  </w:r>
                </w:p>
                <w:p w14:paraId="268B2196" w14:textId="70FDF82E" w:rsidR="00CD68B1" w:rsidRPr="00CD68B1" w:rsidRDefault="0085492D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9.195,47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438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135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0DB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94F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1C3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95E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ED2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CA8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781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8BB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5C9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DFAA51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8D53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74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10/23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35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322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3111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85492D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4.247,00</w:t>
                  </w:r>
                </w:p>
                <w:p w14:paraId="5C7B9215" w14:textId="47791115" w:rsidR="0085492D" w:rsidRPr="005611A9" w:rsidRDefault="005611A9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611A9">
                    <w:rPr>
                      <w:rFonts w:ascii="Garamond" w:eastAsia="Arial" w:hAnsi="Garamond" w:cs="Times New Roman"/>
                      <w:color w:val="FF0000"/>
                    </w:rPr>
                    <w:t>6.983,20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03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C6A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CE4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5D3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08E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5E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02D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2D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E7D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1CF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7A4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F97A5A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BB13" w14:textId="77777777" w:rsidR="005472FC" w:rsidRPr="001359F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lastRenderedPageBreak/>
                    <w:t>15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9F92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JN 11/23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6B73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Grafičke i tiskarske usluge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D239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79823000-9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BE6F" w14:textId="77777777" w:rsidR="005472FC" w:rsidRPr="001359F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2.336,56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671D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A59F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6F51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7D39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DBC9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6D09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C2E4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8FC0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9A61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6F14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251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6608E94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3B59" w14:textId="2FDD3767" w:rsidR="005472FC" w:rsidRPr="005472FC" w:rsidRDefault="001359F6" w:rsidP="001359F6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 xml:space="preserve"> 15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BD11" w14:textId="6B1247A6" w:rsidR="005472FC" w:rsidRPr="005472FC" w:rsidRDefault="001359F6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190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Tiskanja monografije povodom obilježavanja 30 godina od osnutka Općine Punat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0CD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79823000-9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983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5.627,44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BB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389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A88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 xml:space="preserve">      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973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E89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BD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D7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0CD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846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E1B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3C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D468FB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261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D2A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C38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46D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0935" w14:textId="77777777" w:rsidR="005472FC" w:rsidRPr="002F7662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2F7662">
                    <w:rPr>
                      <w:rFonts w:ascii="Garamond" w:eastAsia="Arial" w:hAnsi="Garamond" w:cs="Times New Roman"/>
                    </w:rPr>
                    <w:t>3.185,00</w:t>
                  </w:r>
                </w:p>
                <w:p w14:paraId="5EB18BAD" w14:textId="0D624BCD" w:rsidR="001359F6" w:rsidRPr="001359F6" w:rsidRDefault="001359F6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5E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183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E03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DA8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F46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724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91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C39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85C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D7A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D9E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AED282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4C89" w14:textId="77777777" w:rsidR="005472FC" w:rsidRPr="001359F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D572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JN 13/23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60AB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Izrada Prostornih planova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231D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E2B5" w14:textId="77777777" w:rsidR="005472FC" w:rsidRPr="001359F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42.471,00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050E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D8FA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86F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DA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963B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4035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04DF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D420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A5DE" w14:textId="77777777" w:rsidR="005472FC" w:rsidRPr="001359F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121C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9B8E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1359F6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R219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7931" w14:textId="77777777" w:rsidR="005472FC" w:rsidRPr="001359F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5472FC" w:rsidRPr="005472FC" w14:paraId="4DABB4D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B0A9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18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D9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20A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uređenju šetnice Punta de bij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5D9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45246500-8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B08A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AC378E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27.360,00</w:t>
                  </w:r>
                </w:p>
                <w:p w14:paraId="579D6F42" w14:textId="6C4EC8E9" w:rsidR="00AC378E" w:rsidRPr="00AC378E" w:rsidRDefault="00AD5228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AD5228">
                    <w:rPr>
                      <w:rFonts w:ascii="Garamond" w:eastAsia="Arial" w:hAnsi="Garamond" w:cs="Arial"/>
                      <w:color w:val="FF0000"/>
                      <w:sz w:val="24"/>
                      <w:szCs w:val="24"/>
                      <w:lang w:val="hr-HR"/>
                    </w:rPr>
                    <w:t>43.700,00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104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D48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28B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A64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3CB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2E2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3B9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531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74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0B6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367.1</w:t>
                  </w:r>
                </w:p>
                <w:p w14:paraId="47E324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367.2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BB5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7E5FB1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C42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8F9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A7B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zamjeni postojeće stolarije u zgradi Narodnog doma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D0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45420000-7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6C70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F0BE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15.928,00</w:t>
                  </w:r>
                </w:p>
                <w:p w14:paraId="39AC4480" w14:textId="1343C0BA" w:rsidR="00CF0BEA" w:rsidRPr="00CF0BEA" w:rsidRDefault="00CF0BEA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CF0BEA">
                    <w:rPr>
                      <w:rFonts w:ascii="Garamond" w:eastAsia="Times New Roman" w:hAnsi="Garamond" w:cs="Times New Roman"/>
                      <w:color w:val="FF0000"/>
                    </w:rPr>
                    <w:t>13.438,90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B85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E2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BBF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468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7C2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5B8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548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AC9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BD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9DF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B23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318354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3DF0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CEB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16/23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3AF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F29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7A3E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5.843,00</w:t>
                  </w:r>
                </w:p>
                <w:p w14:paraId="2FB2808A" w14:textId="7FF0CFCF" w:rsidR="00324E91" w:rsidRPr="00324E91" w:rsidRDefault="00324E9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FC2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819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49A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6B6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3A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E74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872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F1F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0BF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DE2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FBF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A17474A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0E95" w14:textId="77777777" w:rsidR="005472FC" w:rsidRPr="005721D9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21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3489" w14:textId="77777777" w:rsidR="005472FC" w:rsidRPr="005721D9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JN 17/23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2D68" w14:textId="2203F853" w:rsidR="0083359F" w:rsidRPr="005721D9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Izvođenje radova na</w:t>
                  </w:r>
                  <w:r w:rsidRPr="005721D9">
                    <w:rPr>
                      <w:rFonts w:ascii="Garamond" w:eastAsia="Arial" w:hAnsi="Garamond" w:cs="Times New Roman"/>
                      <w:strike/>
                    </w:rPr>
                    <w:t xml:space="preserve"> </w:t>
                  </w:r>
                  <w:r w:rsidRPr="005721D9">
                    <w:rPr>
                      <w:rFonts w:ascii="Garamond" w:eastAsia="Arial" w:hAnsi="Garamond" w:cs="Times New Roman"/>
                    </w:rPr>
                    <w:t xml:space="preserve">izgradnji </w:t>
                  </w:r>
                  <w:r w:rsidRPr="005721D9">
                    <w:rPr>
                      <w:rFonts w:ascii="Garamond" w:eastAsia="Arial" w:hAnsi="Garamond" w:cs="Times New Roman"/>
                    </w:rPr>
                    <w:lastRenderedPageBreak/>
                    <w:t>OU50 ulica Rapska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CD1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66C7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F0BE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8.499,00</w:t>
                  </w:r>
                </w:p>
                <w:p w14:paraId="7204C5AC" w14:textId="27E2AA13" w:rsidR="00CF0BEA" w:rsidRPr="00CF0BEA" w:rsidRDefault="00CF0BEA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CF0BEA">
                    <w:rPr>
                      <w:rFonts w:ascii="Garamond" w:eastAsia="Times New Roman" w:hAnsi="Garamond" w:cs="Times New Roman"/>
                      <w:color w:val="FF0000"/>
                    </w:rPr>
                    <w:t>8.350,00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462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2AF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6B8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8C7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295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F21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A13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6EF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B57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877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31F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89DBA42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C037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F21E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JN 18/23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57B7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Izrada projektne dokumntacije za izgradnju nogostupa uz ŽC5125- Kanajt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FA1F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4DCF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13.811,00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A9CF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3919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831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F6B0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A231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0CFE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21EC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36AD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3974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0398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  <w:p w14:paraId="4EB6F03B" w14:textId="700C97EE" w:rsidR="003E31E1" w:rsidRPr="003E31E1" w:rsidRDefault="003E31E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  <w:color w:val="FF0000"/>
                    </w:rPr>
                    <w:t>Nije raspisan poziv.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EB9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351C2BC5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2FBE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8DF3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JN 19/23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7BEB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Izrada projektne dokumentacije za izgradnju nogostupa I.G. Kovačića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BBA4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512D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7.436,00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19F1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1049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A346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9DDA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A3D6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3B4E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151F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34C8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B36C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9D03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  <w:p w14:paraId="09B41D1D" w14:textId="1507BFFE" w:rsidR="003E31E1" w:rsidRPr="003E31E1" w:rsidRDefault="003E31E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  <w:color w:val="FF0000"/>
                    </w:rPr>
                    <w:t>Nije raspisan poziv.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A41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67D666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E741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756A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JN 20/23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4452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Izvođenje radova na izgradnji nogostupa uz ŽC 5125 i ulicu A.Cesarca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A4FB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 xml:space="preserve">45213316-1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E495" w14:textId="77777777" w:rsidR="005472FC" w:rsidRPr="003E31E1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22.842,00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1932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70AD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6AB4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244D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7E8E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EC98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6959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44E9" w14:textId="77777777" w:rsidR="005472FC" w:rsidRPr="003E31E1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86B9" w14:textId="77777777" w:rsidR="005472FC" w:rsidRPr="003E31E1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ED2F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35542639" w14:textId="013A9A30" w:rsidR="003E31E1" w:rsidRPr="003E31E1" w:rsidRDefault="003E31E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3E31E1">
                    <w:rPr>
                      <w:rFonts w:ascii="Garamond" w:eastAsia="Times New Roman" w:hAnsi="Garamond" w:cs="Times New Roman"/>
                      <w:color w:val="FF0000"/>
                    </w:rPr>
                    <w:t>Nije raspisan poziv.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295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3B00FC85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B85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EF5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B65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253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049" w14:textId="77777777" w:rsidR="005472FC" w:rsidRPr="00861A9A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10.602,00</w:t>
                  </w:r>
                </w:p>
                <w:p w14:paraId="3DED8C7E" w14:textId="4B9B5BB9" w:rsidR="003A11D1" w:rsidRPr="00861A9A" w:rsidRDefault="003A11D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8B9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486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1A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B93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Narudžbenice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A5D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CC5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4DD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FC9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F68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C85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  <w:p w14:paraId="4FD9C01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2B2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1E42530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435F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712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80C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Izgradnja ostalih nerazvrstanih cesta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F2F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A244" w14:textId="77777777" w:rsidR="005472FC" w:rsidRPr="00861A9A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10.599,00</w:t>
                  </w:r>
                </w:p>
                <w:p w14:paraId="23DCA8B3" w14:textId="1368C80B" w:rsidR="003A11D1" w:rsidRPr="003A11D1" w:rsidRDefault="003A11D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B2F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A90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5A1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4D0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8DC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311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D7E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FBB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F2D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1D9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109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97F403C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673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C5C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506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Uređenju Trga Zahvalnosti- projekt Trešnja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38BC" w14:textId="77777777" w:rsidR="005472FC" w:rsidRPr="00CB6706" w:rsidRDefault="005472FC" w:rsidP="00CB670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CB6706">
                    <w:rPr>
                      <w:rFonts w:ascii="Garamond" w:eastAsia="Arial" w:hAnsi="Garamond" w:cs="Times New Roman"/>
                    </w:rPr>
                    <w:t>39113600-3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7C1B" w14:textId="77777777" w:rsidR="005472FC" w:rsidRPr="002E4FBE" w:rsidRDefault="005472FC" w:rsidP="002E4FBE">
                  <w:pPr>
                    <w:spacing w:after="0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2E4FBE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24.000,00</w:t>
                  </w:r>
                </w:p>
                <w:p w14:paraId="591D1759" w14:textId="66DEEACD" w:rsidR="002E4FBE" w:rsidRPr="002E4FBE" w:rsidRDefault="002E4FBE" w:rsidP="002E4FBE">
                  <w:pPr>
                    <w:spacing w:after="0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2E4FBE">
                    <w:rPr>
                      <w:rFonts w:ascii="Garamond" w:eastAsia="Times New Roman" w:hAnsi="Garamond" w:cs="Times New Roman"/>
                      <w:color w:val="FF0000"/>
                    </w:rPr>
                    <w:t>25.547,81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931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9AF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26D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890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AE9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3A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401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9D3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D4A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B3A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651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F53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F907DD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FDEF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28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A63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926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741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0A1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3.185,00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363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298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FD1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1C7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D56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56D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6D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8EF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81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A13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8B9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34D705F2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8F34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AAE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918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ostalih radova na javnim površinama na kojima nije dopušten promet motornim vozilima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A1D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6172" w14:textId="77777777" w:rsidR="005472FC" w:rsidRPr="00861A9A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Times New Roman" w:hAnsi="Garamond" w:cs="Times New Roman"/>
                    </w:rPr>
                    <w:t>3.798,00</w:t>
                  </w:r>
                </w:p>
                <w:p w14:paraId="01443DE8" w14:textId="35CF1B8C" w:rsidR="00347F9E" w:rsidRPr="00347F9E" w:rsidRDefault="00347F9E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DC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095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7F1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A37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E27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186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A04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04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DF8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0A0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68C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11F8E02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D25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C4C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BAD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i ugradnja rampe kod kampa Pila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F08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34953000-2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086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6.820,00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AC2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E8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506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8E8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89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0F8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C53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371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D64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3DB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03E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E8DB80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BB70" w14:textId="77777777" w:rsidR="005472FC" w:rsidRPr="00861A9A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Times New Roman" w:hAnsi="Garamond" w:cs="Times New Roman"/>
                    </w:rPr>
                    <w:t>30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A4A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JN 26/23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736F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Izvođenje radova na uređenju parkiralištu na području Općine Punat (područje Velih voda)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5F43" w14:textId="77777777" w:rsidR="005472FC" w:rsidRPr="00861A9A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45223300-9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636F" w14:textId="77777777" w:rsidR="005472FC" w:rsidRPr="00861A9A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51.498,00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67DA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D774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855B" w14:textId="77777777" w:rsidR="005472FC" w:rsidRPr="00861A9A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FCF4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F116" w14:textId="77777777" w:rsidR="005472FC" w:rsidRPr="00861A9A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A7AB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1A52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9568" w14:textId="77777777" w:rsidR="005472FC" w:rsidRPr="00861A9A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38C" w14:textId="77777777" w:rsidR="005472FC" w:rsidRPr="00861A9A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FBD4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  <w:p w14:paraId="036BA79E" w14:textId="5DFC0182" w:rsidR="00861A9A" w:rsidRPr="00861A9A" w:rsidRDefault="00861A9A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861A9A">
                    <w:rPr>
                      <w:rFonts w:ascii="Garamond" w:eastAsia="Times New Roman" w:hAnsi="Garamond" w:cs="Times New Roman"/>
                      <w:color w:val="FF0000"/>
                    </w:rPr>
                    <w:t>Nije raspisan poziv.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FF2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3AD5300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EE56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348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27/23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1BD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055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34928400-2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AD0F" w14:textId="77777777" w:rsidR="005472FC" w:rsidRPr="00507ABE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07ABE">
                    <w:rPr>
                      <w:rFonts w:ascii="Garamond" w:eastAsia="Arial" w:hAnsi="Garamond" w:cs="Times New Roman"/>
                    </w:rPr>
                    <w:t>53.086,00</w:t>
                  </w:r>
                </w:p>
                <w:p w14:paraId="7A0F76BB" w14:textId="0FD7DB74" w:rsidR="002E68BB" w:rsidRPr="002E68BB" w:rsidRDefault="002E68BB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DBB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2F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0F7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5B7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5472FC">
                    <w:rPr>
                      <w:rFonts w:ascii="Garamond" w:eastAsia="Times New Roman" w:hAnsi="Garamond" w:cs="Times New Roman"/>
                      <w:strike/>
                    </w:rPr>
                    <w:t>Narudžbenice</w:t>
                  </w:r>
                </w:p>
                <w:p w14:paraId="1810BB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6F4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F14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CA0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EA1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D23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5BD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4B1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0E6FBE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EFE7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7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28/23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756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Uređenje street </w:t>
                  </w: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workout parka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69F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45233162-2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E85A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6766B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28.119,00</w:t>
                  </w:r>
                </w:p>
                <w:p w14:paraId="30435DD5" w14:textId="2385FE08" w:rsidR="006766B4" w:rsidRPr="006766B4" w:rsidRDefault="006766B4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6766B4">
                    <w:rPr>
                      <w:rFonts w:ascii="Garamond" w:eastAsia="Times New Roman" w:hAnsi="Garamond" w:cs="Times New Roman"/>
                      <w:color w:val="FF0000"/>
                    </w:rPr>
                    <w:t>28.070,70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8F4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0A3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595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258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B99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678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EDE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94E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6D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34A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A5E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399FECA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EA0F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0D6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30/23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EF7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163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34928400-2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9E8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12.636,00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B8D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36F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B5A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1DA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AD8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566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8E4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CE6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F70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5E4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72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7871AE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3CD7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B31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288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i ugradnja gabiona – autobusno stajalište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E09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44212321-5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2D1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8.600,00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7BF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480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8B2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9FF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E5C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B52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382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44D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3AE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96B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CA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5518A35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2A9D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B30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211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274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34928400-2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7E6B" w14:textId="0EED89DB" w:rsidR="005472FC" w:rsidRDefault="00E92FA7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8</w:t>
                  </w:r>
                  <w:r w:rsidR="005472FC" w:rsidRPr="00E92FA7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.988,00</w:t>
                  </w:r>
                </w:p>
                <w:p w14:paraId="49CE42C4" w14:textId="56F4A928" w:rsidR="00E92FA7" w:rsidRPr="00E92FA7" w:rsidRDefault="00E92FA7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E92FA7">
                    <w:rPr>
                      <w:rFonts w:ascii="Garamond" w:eastAsia="Times New Roman" w:hAnsi="Garamond" w:cs="Times New Roman"/>
                      <w:color w:val="FF0000"/>
                    </w:rPr>
                    <w:t>16.988,00</w:t>
                  </w:r>
                </w:p>
                <w:p w14:paraId="42F2D584" w14:textId="4D439336" w:rsidR="00402031" w:rsidRPr="00402031" w:rsidRDefault="00402031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F30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529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C03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16F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97F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BC9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B4A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AB8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48F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C3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641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506448AC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2A6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9D8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9518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Nabavu 2 displeja brzine(radar) sa napajanjem putem solarnog panela i 2 toplocinačna stupa 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8B2A" w14:textId="77777777" w:rsidR="005472FC" w:rsidRPr="00E92FA7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31521310-0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B51B" w14:textId="77777777" w:rsidR="005472FC" w:rsidRPr="00E92FA7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766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BEAE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61F" w14:textId="77777777" w:rsidR="005472FC" w:rsidRPr="00E92FA7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4EDE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8FE9" w14:textId="77777777" w:rsidR="005472FC" w:rsidRPr="00E92FA7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C1D3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6/2023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8FE0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3E25" w14:textId="77777777" w:rsidR="005472FC" w:rsidRPr="00E92FA7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ED01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8808" w14:textId="77777777" w:rsidR="005472FC" w:rsidRPr="00E92FA7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E92FA7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413</w:t>
                  </w:r>
                </w:p>
                <w:p w14:paraId="02C817DC" w14:textId="44D4C341" w:rsidR="00507ABE" w:rsidRPr="00E92FA7" w:rsidRDefault="00507ABE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F3E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B9C9E1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CCF8" w14:textId="77777777" w:rsidR="005472FC" w:rsidRPr="005721D9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35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21CF" w14:textId="77777777" w:rsidR="005472FC" w:rsidRPr="005721D9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JN 32/23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C243" w14:textId="77777777" w:rsidR="005472FC" w:rsidRPr="005721D9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721D9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69C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31522000-1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6FB3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6766B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10.617,00</w:t>
                  </w:r>
                </w:p>
                <w:p w14:paraId="6DE96856" w14:textId="03267B61" w:rsidR="006766B4" w:rsidRPr="006766B4" w:rsidRDefault="006766B4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6766B4">
                    <w:rPr>
                      <w:rFonts w:ascii="Garamond" w:eastAsia="Times New Roman" w:hAnsi="Garamond" w:cs="Times New Roman"/>
                      <w:color w:val="FF0000"/>
                    </w:rPr>
                    <w:t>7.229,80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920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91E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1A7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703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B26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A00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926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1D9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FF8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565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359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B94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35C218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FFDE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ADA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EC5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23F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34993000-4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4008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C065FF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52.504,00</w:t>
                  </w:r>
                </w:p>
                <w:p w14:paraId="1F3EA550" w14:textId="53EBEE5E" w:rsidR="00C065FF" w:rsidRPr="00C065FF" w:rsidRDefault="00892F53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10.218,80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9FF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9F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948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9F0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0B9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5CB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B8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B43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5C5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AF4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14A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32178FE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8C2B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09C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5EC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modernizaciji javne rasvjete u naselju Punat – 2. faza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9D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34993000-4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C7AC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063838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37.184,00</w:t>
                  </w:r>
                </w:p>
                <w:p w14:paraId="7A2D20AE" w14:textId="02594BEB" w:rsidR="00063838" w:rsidRPr="00063838" w:rsidRDefault="00063838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063838">
                    <w:rPr>
                      <w:rFonts w:ascii="Garamond" w:eastAsia="Times New Roman" w:hAnsi="Garamond"/>
                      <w:color w:val="FF0000"/>
                      <w:lang w:val="hr-HR" w:eastAsia="hr-HR"/>
                    </w:rPr>
                    <w:t>37.146,80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B9C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102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D5C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2DE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F09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1D3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7AB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059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6F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A3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76B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063838" w:rsidRPr="005472FC" w14:paraId="5B7E563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BF81" w14:textId="77777777" w:rsidR="00063838" w:rsidRPr="005472FC" w:rsidRDefault="00063838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6771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100" w14:textId="5FBE515A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063838">
                    <w:rPr>
                      <w:rFonts w:ascii="Garamond" w:eastAsia="Arial" w:hAnsi="Garamond" w:cs="Times New Roman"/>
                      <w:color w:val="FF0000"/>
                    </w:rPr>
                    <w:t xml:space="preserve">Izvođenje radova na javnoj rasvjeti </w:t>
                  </w:r>
                  <w:r w:rsidRPr="00063838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u naselju Punat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8CDF" w14:textId="60B5CCC2" w:rsidR="00063838" w:rsidRPr="005472FC" w:rsidRDefault="00063838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063838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34993000-4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01D5" w14:textId="7AF09727" w:rsidR="00063838" w:rsidRPr="006B02AB" w:rsidRDefault="006B02AB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6B02AB">
                    <w:rPr>
                      <w:rFonts w:ascii="Garamond" w:eastAsia="Arial" w:hAnsi="Garamond" w:cs="Times New Roman"/>
                      <w:color w:val="FF0000"/>
                    </w:rPr>
                    <w:t>11.</w:t>
                  </w:r>
                  <w:r w:rsidR="00892F53">
                    <w:rPr>
                      <w:rFonts w:ascii="Garamond" w:eastAsia="Arial" w:hAnsi="Garamond" w:cs="Times New Roman"/>
                      <w:color w:val="FF0000"/>
                    </w:rPr>
                    <w:t>199</w:t>
                  </w:r>
                  <w:r w:rsidRPr="006B02AB">
                    <w:rPr>
                      <w:rFonts w:ascii="Garamond" w:eastAsia="Arial" w:hAnsi="Garamond" w:cs="Times New Roman"/>
                      <w:color w:val="FF000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1268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0B4E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7BE9" w14:textId="77777777" w:rsidR="00063838" w:rsidRPr="005472FC" w:rsidRDefault="00063838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8BE9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438F" w14:textId="77777777" w:rsidR="00063838" w:rsidRPr="005472FC" w:rsidRDefault="00063838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9D96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7F20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BD61" w14:textId="77777777" w:rsidR="00063838" w:rsidRPr="005472FC" w:rsidRDefault="00063838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E20B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957E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BFEA" w14:textId="77777777" w:rsidR="00063838" w:rsidRPr="005472FC" w:rsidRDefault="0006383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892F53" w:rsidRPr="005472FC" w14:paraId="5A603018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73CC" w14:textId="77777777" w:rsidR="00892F53" w:rsidRPr="005472FC" w:rsidRDefault="00892F53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1786" w14:textId="77777777" w:rsidR="00892F53" w:rsidRPr="005472FC" w:rsidRDefault="00892F53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548" w14:textId="00D50F2A" w:rsidR="00892F53" w:rsidRPr="00063838" w:rsidRDefault="00892F53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Izvođenje radova na polaganju kabela javne rasvjete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90AF" w14:textId="70F51987" w:rsidR="00892F53" w:rsidRPr="00063838" w:rsidRDefault="002325F9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2325F9">
                    <w:rPr>
                      <w:rFonts w:ascii="Garamond" w:eastAsia="Arial" w:hAnsi="Garamond" w:cs="Times New Roman"/>
                      <w:color w:val="FF0000"/>
                    </w:rPr>
                    <w:t>34993000-4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6821" w14:textId="36046A61" w:rsidR="00892F53" w:rsidRPr="006B02AB" w:rsidRDefault="005A0525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14.377,00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C307" w14:textId="77777777" w:rsidR="00892F53" w:rsidRPr="005472FC" w:rsidRDefault="00892F53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EC4A" w14:textId="77777777" w:rsidR="00892F53" w:rsidRPr="005A0525" w:rsidRDefault="00892F53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9965" w14:textId="426050A0" w:rsidR="00892F53" w:rsidRPr="005A0525" w:rsidRDefault="005A052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5A0525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683F" w14:textId="4935A32B" w:rsidR="00892F53" w:rsidRPr="005A0525" w:rsidRDefault="005A0525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5A0525">
                    <w:rPr>
                      <w:rFonts w:ascii="Garamond" w:eastAsia="Arial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0757" w14:textId="7F99FBD4" w:rsidR="00892F53" w:rsidRPr="005A0525" w:rsidRDefault="005A052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5A0525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4EE7" w14:textId="77777777" w:rsidR="00892F53" w:rsidRPr="005A0525" w:rsidRDefault="00892F53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B388" w14:textId="77777777" w:rsidR="00892F53" w:rsidRPr="005A0525" w:rsidRDefault="00892F53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4A69" w14:textId="77777777" w:rsidR="00892F53" w:rsidRPr="005A0525" w:rsidRDefault="00892F53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8E76" w14:textId="77777777" w:rsidR="00892F53" w:rsidRPr="005A0525" w:rsidRDefault="00892F53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296B" w14:textId="7D83746C" w:rsidR="00892F53" w:rsidRPr="005A0525" w:rsidRDefault="005A052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5A0525">
                    <w:rPr>
                      <w:rFonts w:ascii="Garamond" w:eastAsia="Times New Roman" w:hAnsi="Garamond" w:cs="Times New Roman"/>
                      <w:color w:val="FF0000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E515" w14:textId="77777777" w:rsidR="00892F53" w:rsidRPr="005A0525" w:rsidRDefault="00892F53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5472FC" w:rsidRPr="005472FC" w14:paraId="275BE3F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F5C0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964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E46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098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8D3F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BE7225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31.848,00</w:t>
                  </w:r>
                </w:p>
                <w:p w14:paraId="5AD01A91" w14:textId="062FF528" w:rsidR="00BE7225" w:rsidRPr="00BE7225" w:rsidRDefault="00BE7225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12.013,00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120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73B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D1A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BB7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2B2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96B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D33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2FA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271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F4B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523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6502048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633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E39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CA9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Izgradnja oborinske odvodnje iza zgrade pošte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8ED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D0B5" w14:textId="0A3E01EE" w:rsidR="005472FC" w:rsidRPr="005472FC" w:rsidRDefault="00C065FF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065FF">
                    <w:rPr>
                      <w:rFonts w:ascii="Garamond" w:eastAsia="Arial" w:hAnsi="Garamond" w:cs="Times New Roman"/>
                      <w:color w:val="FF0000"/>
                    </w:rPr>
                    <w:t>19.835,00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7A3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186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1A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720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552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62E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186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5A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887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067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BBE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567E1F55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31F1" w14:textId="77777777" w:rsidR="005472FC" w:rsidRPr="00F538F9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F538F9">
                    <w:rPr>
                      <w:rFonts w:ascii="Garamond" w:eastAsia="Arial" w:hAnsi="Garamond" w:cs="Times New Roman"/>
                    </w:rPr>
                    <w:t>38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9E7A" w14:textId="77777777" w:rsidR="005472FC" w:rsidRPr="00F538F9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538F9">
                    <w:rPr>
                      <w:rFonts w:ascii="Garamond" w:eastAsia="Arial" w:hAnsi="Garamond" w:cs="Times New Roman"/>
                    </w:rPr>
                    <w:t>JN 35/23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8370" w14:textId="77777777" w:rsidR="005472FC" w:rsidRPr="00F538F9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538F9">
                    <w:rPr>
                      <w:rFonts w:ascii="Garamond" w:eastAsia="Arial" w:hAnsi="Garamond" w:cs="Times New Roman"/>
                    </w:rPr>
                    <w:t>Izrada projektne dokumentacije za izvođenje radova na izradi potpornog zida na groblju u Staroj Baški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46B6" w14:textId="77777777" w:rsidR="005472FC" w:rsidRPr="00F538F9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538F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57CF" w14:textId="77777777" w:rsidR="005472FC" w:rsidRPr="005A0525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5A0525">
                    <w:rPr>
                      <w:rFonts w:ascii="Garamond" w:eastAsia="Arial" w:hAnsi="Garamond" w:cs="Times New Roman"/>
                      <w:color w:val="000000" w:themeColor="text1"/>
                    </w:rPr>
                    <w:t>7.432,00</w:t>
                  </w:r>
                </w:p>
                <w:p w14:paraId="1B3FAB08" w14:textId="37166139" w:rsidR="00617290" w:rsidRPr="00617290" w:rsidRDefault="00617290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0F9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40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621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3957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8B597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Ugovor</w:t>
                  </w:r>
                </w:p>
                <w:p w14:paraId="318D41E8" w14:textId="7FB73E67" w:rsidR="008B5972" w:rsidRPr="00F538F9" w:rsidRDefault="008B5972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538F9">
                    <w:rPr>
                      <w:rFonts w:ascii="Garamond" w:eastAsia="Arial" w:hAnsi="Garamond" w:cs="Times New Roman"/>
                      <w:color w:val="FF0000"/>
                    </w:rPr>
                    <w:t>N</w:t>
                  </w:r>
                  <w:r w:rsidR="00F538F9" w:rsidRPr="00F538F9">
                    <w:rPr>
                      <w:rFonts w:ascii="Garamond" w:eastAsia="Arial" w:hAnsi="Garamond" w:cs="Times New Roman"/>
                      <w:color w:val="FF0000"/>
                    </w:rPr>
                    <w:t>arudžbenic</w:t>
                  </w:r>
                  <w:r w:rsidR="00617290">
                    <w:rPr>
                      <w:rFonts w:ascii="Garamond" w:eastAsia="Arial" w:hAnsi="Garamond" w:cs="Times New Roman"/>
                      <w:color w:val="FF0000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F9E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5E2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ACA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676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86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231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078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6A5AE5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6CA" w14:textId="77777777" w:rsidR="005472FC" w:rsidRPr="0011507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Times New Roman" w:hAnsi="Garamond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8756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JN 36/23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D3EB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Izvođenje radova na izradi potpornog zida na groblju u Staroj Baški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CAF1" w14:textId="77777777" w:rsidR="005472FC" w:rsidRPr="0011507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45262620-3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6108" w14:textId="77777777" w:rsidR="005472FC" w:rsidRPr="0011507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24.576,00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55E3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A11D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7921" w14:textId="77777777" w:rsidR="005472FC" w:rsidRPr="0011507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A52E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668" w14:textId="77777777" w:rsidR="005472FC" w:rsidRPr="0011507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D5AC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04EC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989E" w14:textId="77777777" w:rsidR="005472FC" w:rsidRPr="0011507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B8CB" w14:textId="77777777" w:rsidR="005472FC" w:rsidRPr="0011507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9A45" w14:textId="77777777" w:rsid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659.1</w:t>
                  </w:r>
                </w:p>
                <w:p w14:paraId="575F23F4" w14:textId="4D670FB4" w:rsidR="00115076" w:rsidRPr="00115076" w:rsidRDefault="00115076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15076">
                    <w:rPr>
                      <w:rFonts w:ascii="Garamond" w:eastAsia="Times New Roman" w:hAnsi="Garamond" w:cs="Times New Roman"/>
                      <w:color w:val="FF0000"/>
                    </w:rPr>
                    <w:t>Nije raspisan poziv.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2A2B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5472FC" w:rsidRPr="005472FC" w14:paraId="58F270C6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A0EA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12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37/23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8BB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Pružanje građevinskih tehničko poslovnih usluga u 2023.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398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DDC9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2C4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8BD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8E1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2A8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4D0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389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0A3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EE9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4A0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142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004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AA45DB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3DD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41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0A4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38/23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E1B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Pružanje elektrotehničkih poslovnih usluga u 2023.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065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536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A24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692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554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BF7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D13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E44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361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DB3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6BB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9E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360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9A166A3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377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347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39/23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024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2023.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651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2B3E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53.088,00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E33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417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656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DA9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C47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315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ADF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FB5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99F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72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769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4B2901" w:rsidRPr="005472FC" w14:paraId="1C318BC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F89A" w14:textId="112B6114" w:rsidR="004B2901" w:rsidRPr="005472FC" w:rsidRDefault="004B2901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1B84" w14:textId="6CE4787C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40/23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5C43" w14:textId="474CB2B9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4B2901">
                    <w:rPr>
                      <w:rFonts w:ascii="Garamond" w:eastAsia="Arial" w:hAnsi="Garamond" w:cs="Times New Roman"/>
                      <w:color w:val="FF0000"/>
                    </w:rPr>
                    <w:t>Računalne usluge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50DA" w14:textId="03E26116" w:rsidR="004B2901" w:rsidRPr="005472FC" w:rsidRDefault="004B2901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F044B">
                    <w:rPr>
                      <w:rFonts w:ascii="Garamond" w:eastAsia="Arial" w:hAnsi="Garamond" w:cs="Times New Roman"/>
                      <w:color w:val="FF0000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A539" w14:textId="1EFCC61F" w:rsidR="004B2901" w:rsidRPr="005472FC" w:rsidRDefault="009E0818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E0818">
                    <w:rPr>
                      <w:rFonts w:ascii="Garamond" w:eastAsia="Arial" w:hAnsi="Garamond" w:cs="Times New Roman"/>
                      <w:color w:val="FF0000"/>
                    </w:rPr>
                    <w:t>5.735,20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3015" w14:textId="2AB9645B" w:rsidR="004B2901" w:rsidRPr="005472FC" w:rsidRDefault="005F044B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F044B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E32" w14:textId="77777777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4276" w14:textId="68A278D6" w:rsidR="004B2901" w:rsidRPr="005472FC" w:rsidRDefault="005F044B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F044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1F5" w14:textId="4A4F9B4A" w:rsidR="004B2901" w:rsidRPr="005472FC" w:rsidRDefault="009E081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E0818">
                    <w:rPr>
                      <w:rFonts w:ascii="Garamond" w:eastAsia="Times New Roman" w:hAnsi="Garamond" w:cs="Times New Roman"/>
                      <w:color w:val="FF0000"/>
                    </w:rPr>
                    <w:t>Narudžbenice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580" w14:textId="4B52F0B3" w:rsidR="004B2901" w:rsidRPr="005472FC" w:rsidRDefault="005F044B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F044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4A65" w14:textId="77777777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E130" w14:textId="5C265159" w:rsidR="004B2901" w:rsidRPr="005472FC" w:rsidRDefault="0063605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636058">
                    <w:rPr>
                      <w:rFonts w:ascii="Garamond" w:eastAsia="Times New Roman" w:hAnsi="Garamond" w:cs="Times New Roman"/>
                      <w:color w:val="FF0000"/>
                    </w:rPr>
                    <w:t>12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E487" w14:textId="77777777" w:rsidR="004B2901" w:rsidRPr="005472FC" w:rsidRDefault="004B2901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CCB5" w14:textId="77777777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2867" w14:textId="4F60D6D0" w:rsidR="004B2901" w:rsidRPr="005472FC" w:rsidRDefault="005F044B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F044B">
                    <w:rPr>
                      <w:rFonts w:ascii="Garamond" w:eastAsia="Times New Roman" w:hAnsi="Garamond" w:cs="Times New Roman"/>
                      <w:color w:val="FF0000"/>
                    </w:rPr>
                    <w:t>R 056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B96F" w14:textId="77777777" w:rsidR="004B2901" w:rsidRPr="005472FC" w:rsidRDefault="004B2901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632D5A9B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E49" w14:textId="58F2AA11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8A4B" w14:textId="0ABF6DD0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4CC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D0A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6677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7.190,00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CE3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6F9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02F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BB6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8FE5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103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025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ED4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6C7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3F56" w14:textId="106D9C0B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BA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81787" w:rsidRPr="005472FC" w14:paraId="01A8B34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E919" w14:textId="77777777" w:rsidR="00581787" w:rsidRPr="005472FC" w:rsidRDefault="00581787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5D3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4F4C" w14:textId="07C47E70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81787">
                    <w:rPr>
                      <w:rFonts w:ascii="Garamond" w:eastAsia="Arial" w:hAnsi="Garamond" w:cs="Times New Roman"/>
                      <w:color w:val="FF0000"/>
                    </w:rPr>
                    <w:t xml:space="preserve">Korištenje i održavanje 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računalnih SPI programa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1A08" w14:textId="48FC043F" w:rsidR="00581787" w:rsidRPr="005472FC" w:rsidRDefault="002C72A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2C72A5">
                    <w:rPr>
                      <w:rFonts w:ascii="Garamond" w:eastAsia="Arial" w:hAnsi="Garamond" w:cs="Times New Roman"/>
                      <w:color w:val="FF0000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95D3" w14:textId="2BF045A3" w:rsidR="00581787" w:rsidRPr="005472FC" w:rsidRDefault="00581787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2147C9">
                    <w:rPr>
                      <w:rFonts w:ascii="Garamond" w:eastAsia="Arial" w:hAnsi="Garamond" w:cs="Times New Roman"/>
                      <w:color w:val="FF0000"/>
                    </w:rPr>
                    <w:t>23.</w:t>
                  </w:r>
                  <w:r w:rsidR="002147C9" w:rsidRPr="002147C9">
                    <w:rPr>
                      <w:rFonts w:ascii="Garamond" w:eastAsia="Arial" w:hAnsi="Garamond" w:cs="Times New Roman"/>
                      <w:color w:val="FF0000"/>
                    </w:rPr>
                    <w:t>882,04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8F4D" w14:textId="05B44BE4" w:rsidR="00581787" w:rsidRPr="005472FC" w:rsidRDefault="002147C9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2147C9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5A09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5AD" w14:textId="7DB5CBD6" w:rsidR="00581787" w:rsidRPr="00E9451B" w:rsidRDefault="002147C9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0F7D" w14:textId="76556FF8" w:rsidR="00581787" w:rsidRPr="00E9451B" w:rsidRDefault="002147C9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E662" w14:textId="37F9E7F2" w:rsidR="00581787" w:rsidRPr="00E9451B" w:rsidRDefault="002147C9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0B61" w14:textId="2EF1B9E1" w:rsidR="00581787" w:rsidRPr="005472FC" w:rsidRDefault="00E9451B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9451B">
                    <w:rPr>
                      <w:rFonts w:ascii="Garamond" w:eastAsia="Times New Roman" w:hAnsi="Garamond" w:cs="Times New Roman"/>
                      <w:color w:val="FF0000"/>
                    </w:rPr>
                    <w:t>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508C" w14:textId="54883C4B" w:rsidR="00581787" w:rsidRPr="005472FC" w:rsidRDefault="0063605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636058">
                    <w:rPr>
                      <w:rFonts w:ascii="Garamond" w:eastAsia="Times New Roman" w:hAnsi="Garamond" w:cs="Times New Roman"/>
                      <w:color w:val="FF0000"/>
                    </w:rPr>
                    <w:t>12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932" w14:textId="77777777" w:rsidR="00581787" w:rsidRPr="005472FC" w:rsidRDefault="00581787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8829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769F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708E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81787" w:rsidRPr="005472FC" w14:paraId="6DB23E5D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734E" w14:textId="77777777" w:rsidR="00581787" w:rsidRPr="005472FC" w:rsidRDefault="00581787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761D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28CC" w14:textId="703FE084" w:rsidR="00581787" w:rsidRPr="005472FC" w:rsidRDefault="000A4EC8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0A4EC8">
                    <w:rPr>
                      <w:rFonts w:ascii="Garamond" w:eastAsia="Arial" w:hAnsi="Garamond" w:cs="Times New Roman"/>
                      <w:color w:val="FF0000"/>
                    </w:rPr>
                    <w:t>Održavanje informatičke opreme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1A76" w14:textId="4AB754BF" w:rsidR="00581787" w:rsidRPr="005472FC" w:rsidRDefault="002C72A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2C72A5">
                    <w:rPr>
                      <w:rFonts w:ascii="Garamond" w:eastAsia="Arial" w:hAnsi="Garamond" w:cs="Times New Roman"/>
                      <w:color w:val="FF0000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008D" w14:textId="2CAB058B" w:rsidR="00581787" w:rsidRPr="005472FC" w:rsidRDefault="00E9451B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12.1</w:t>
                  </w:r>
                  <w:r w:rsidR="00A34904">
                    <w:rPr>
                      <w:rFonts w:ascii="Garamond" w:eastAsia="Arial" w:hAnsi="Garamond" w:cs="Times New Roman"/>
                      <w:color w:val="FF0000"/>
                    </w:rPr>
                    <w:t>04</w:t>
                  </w: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F957" w14:textId="7AA8479A" w:rsidR="00581787" w:rsidRPr="005472FC" w:rsidRDefault="00E9451B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2147C9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4976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F8F4" w14:textId="5215D024" w:rsidR="00581787" w:rsidRPr="00E9451B" w:rsidRDefault="00E9451B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6E41" w14:textId="375D4138" w:rsidR="00581787" w:rsidRPr="00E9451B" w:rsidRDefault="00E9451B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5D46" w14:textId="6A230102" w:rsidR="00581787" w:rsidRPr="00E9451B" w:rsidRDefault="00E9451B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E9451B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1FF8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4941" w14:textId="7AC0EBF0" w:rsidR="00581787" w:rsidRPr="00636058" w:rsidRDefault="00636058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636058">
                    <w:rPr>
                      <w:rFonts w:ascii="Garamond" w:eastAsia="Times New Roman" w:hAnsi="Garamond" w:cs="Times New Roman"/>
                      <w:color w:val="FF0000"/>
                    </w:rPr>
                    <w:t>12 mjeseci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2C7D" w14:textId="77777777" w:rsidR="00581787" w:rsidRPr="005472FC" w:rsidRDefault="00581787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8424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0C8E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7542" w14:textId="77777777" w:rsidR="00581787" w:rsidRPr="005472FC" w:rsidRDefault="00581787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627B3C8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D236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3CA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C71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izradi ploče i spajanja na postojeće instalacije za korisnike boćališta u Puntu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3AF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45262300-4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682C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81BC6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3.360,00</w:t>
                  </w:r>
                </w:p>
                <w:p w14:paraId="6ADFD034" w14:textId="738E7EA2" w:rsidR="00E81BC6" w:rsidRPr="00E81BC6" w:rsidRDefault="00E81BC6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E81BC6">
                    <w:rPr>
                      <w:rFonts w:ascii="Garamond" w:eastAsia="Arial" w:hAnsi="Garamond" w:cs="Times New Roman"/>
                      <w:color w:val="FF0000"/>
                    </w:rPr>
                    <w:t>5.122,50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421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64A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31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893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A85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6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66C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826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025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715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DC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376E6D4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D76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45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326E" w14:textId="77777777" w:rsidR="005472FC" w:rsidRPr="005472FC" w:rsidRDefault="005472FC" w:rsidP="005472FC">
                  <w:pPr>
                    <w:spacing w:after="0" w:line="240" w:lineRule="auto"/>
                    <w:jc w:val="both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7FA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Izrada i priprema projektne dokumentacije za različite EU fondove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ED6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72224000-1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6A0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423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717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0BB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66B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32C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FF7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60A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1B3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EA3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322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6ED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E025556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19D3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801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639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sanaciji krovišta na zgradi javne namjene- pošta i KD Črnika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A060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45261210-9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B463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8475D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33.000,00</w:t>
                  </w:r>
                </w:p>
                <w:p w14:paraId="7AF15AC3" w14:textId="5FA3FCEF" w:rsidR="0048475D" w:rsidRPr="0048475D" w:rsidRDefault="0048475D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48475D">
                    <w:rPr>
                      <w:rFonts w:ascii="Garamond" w:eastAsia="Arial" w:hAnsi="Garamond" w:cs="Times New Roman"/>
                      <w:color w:val="FF0000"/>
                    </w:rPr>
                    <w:t>32.980,00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ED8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B26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DDE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C18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62E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21F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1B4E" w14:textId="51172B7A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74F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550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3FA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5C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49BC264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85F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C6F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FB9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Izrada glavnog projekta temeljem idejnog projekta za rekonstrukciju zgrade javne namjene u Puntu na k.č. 7759/2 k.o. Punat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D8B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EC06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20.650,00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929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D68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1EE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DCB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CBE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FC5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4/2023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8D1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86DF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041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893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568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2EC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2B89C82E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17BE" w14:textId="77777777" w:rsidR="005472FC" w:rsidRPr="002A1324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48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D4AC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JN 45/23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C5F8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Usluga izrade studije izvedivosti za zgradu starog vrtića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7BC2" w14:textId="77777777" w:rsidR="005472FC" w:rsidRPr="002A1324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79314000-8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1F3" w14:textId="77777777" w:rsidR="005472FC" w:rsidRPr="002A1324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11.204,00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F444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9823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62D7" w14:textId="77777777" w:rsidR="005472FC" w:rsidRPr="002A1324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89B5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8FB0" w14:textId="77777777" w:rsidR="005472FC" w:rsidRPr="002A1324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2FD9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2A1324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11/2023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7AA9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95A2" w14:textId="77777777" w:rsidR="005472FC" w:rsidRPr="002A1324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6BF3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2C1B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F821" w14:textId="77777777" w:rsidR="005472FC" w:rsidRPr="002A1324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5472FC" w:rsidRPr="005472FC" w14:paraId="6EA40DB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5D6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50A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B3E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AED defibrilatora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2BB1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33182100-0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FFAA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4.880,00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F8D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596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8B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FAA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6DD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339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5/2023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C59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830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8F5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118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649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78F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46EF4679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26F5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5A0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47/23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5E6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Nabava stolica i stolova za zgradu Narodnog doma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037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39110000-6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29F5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134F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13.100,00</w:t>
                  </w:r>
                </w:p>
                <w:p w14:paraId="1389C8D8" w14:textId="092DE022" w:rsidR="004134FA" w:rsidRPr="004134FA" w:rsidRDefault="004134FA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4134FA">
                    <w:rPr>
                      <w:rFonts w:ascii="Garamond" w:eastAsia="Arial" w:hAnsi="Garamond" w:cs="Times New Roman"/>
                      <w:color w:val="FF0000"/>
                    </w:rPr>
                    <w:t>12.130,00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CD6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8F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C17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621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172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0F8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6/2023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30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4DB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B38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560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1A6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63C110AF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745C" w14:textId="77777777" w:rsidR="005472FC" w:rsidRPr="00FB62B0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lastRenderedPageBreak/>
                    <w:t>51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D68C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JN 48/23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CA2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Nabava sirene za uzbunjivanje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D92C" w14:textId="77777777" w:rsidR="005472FC" w:rsidRPr="00FB62B0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35240000-8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6146" w14:textId="77777777" w:rsidR="005472FC" w:rsidRPr="00FB62B0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10.800,00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90AC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F2F2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0D4C" w14:textId="77777777" w:rsidR="005472FC" w:rsidRPr="00FB62B0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FF38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BC51" w14:textId="77777777" w:rsidR="005472FC" w:rsidRPr="00FB62B0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5961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6/2023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971C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E1D7" w14:textId="77777777" w:rsidR="005472FC" w:rsidRPr="00FB62B0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D8AF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9AC6" w14:textId="77777777" w:rsidR="005472FC" w:rsidRPr="00FB62B0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FB62B0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78A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69BB7C62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FE3E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3CE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49/23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71F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sanaciji štete nastale uslijed elementarne nepogode (potresa) na zgradi Narodnog doma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B0C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0872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9.600,00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F4E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F71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589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482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57E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772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1AC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624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743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53A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F5E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1149D6E5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9C08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D65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50/23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B5F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Postavljanje nove prometne signalizacije i izvedba uzdignutog pješačkog prijelaza na nerazvrstanoj cesti planske ounake GMU1- ulica I.G.Kovačića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00B9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5472FC">
                    <w:rPr>
                      <w:rFonts w:ascii="Garamond" w:hAnsi="Garamond"/>
                    </w:rPr>
                    <w:t xml:space="preserve">45233150-5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B447" w14:textId="6A400878" w:rsidR="005472FC" w:rsidRPr="008F3A3E" w:rsidRDefault="005472FC" w:rsidP="008F3A3E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8F3A3E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16.500,00</w:t>
                  </w:r>
                  <w:r w:rsidR="008F3A3E" w:rsidRPr="008F3A3E">
                    <w:rPr>
                      <w:rFonts w:ascii="Garamond" w:eastAsia="Arial" w:hAnsi="Garamond" w:cs="Times New Roman"/>
                    </w:rPr>
                    <w:t xml:space="preserve">     </w:t>
                  </w:r>
                  <w:r w:rsidR="008F3A3E" w:rsidRPr="008F3A3E">
                    <w:rPr>
                      <w:rFonts w:ascii="Garamond" w:eastAsia="Arial" w:hAnsi="Garamond" w:cs="Times New Roman"/>
                      <w:color w:val="FF0000"/>
                    </w:rPr>
                    <w:t>16.450,50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CE2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772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C3A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7EC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C9CC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7CB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37A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39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580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C8E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  <w:p w14:paraId="658B527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  <w:p w14:paraId="2CE82F9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6276BE2C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83A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02E90F6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344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F64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51/23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2F60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Izvođenje radova na uređenju objekta na adresi I.G.Kovačića 81 u Puntu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30D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5472FC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A4F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AA0A88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18.550,00</w:t>
                  </w:r>
                </w:p>
                <w:p w14:paraId="1620A670" w14:textId="0B5793AA" w:rsidR="00AA0A88" w:rsidRPr="00AA0A88" w:rsidRDefault="00AA0A88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AA0A88">
                    <w:rPr>
                      <w:rFonts w:ascii="Garamond" w:eastAsia="Times New Roman" w:hAnsi="Garamond"/>
                      <w:color w:val="FF0000"/>
                      <w:lang w:val="hr-HR" w:eastAsia="hr-HR"/>
                    </w:rPr>
                    <w:t>14.160,00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D39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AEA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6812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77F8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417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E41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79C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52A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35D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9F1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657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E2D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5472FC" w:rsidRPr="005472FC" w14:paraId="7ECD16B0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5D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1F8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52/23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E11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Sanacija nogostupa u ulici I.G. Kovačića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7DFB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5472FC">
                    <w:rPr>
                      <w:rFonts w:ascii="Garamond" w:hAnsi="Garamond"/>
                    </w:rPr>
                    <w:t>45213316-1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EB67" w14:textId="77777777" w:rsid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96CA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8.200,00</w:t>
                  </w:r>
                </w:p>
                <w:p w14:paraId="1A3AC520" w14:textId="7A8EDBE4" w:rsidR="00C96CA0" w:rsidRPr="00C96CA0" w:rsidRDefault="00C96CA0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96CA0">
                    <w:rPr>
                      <w:rFonts w:ascii="Garamond" w:eastAsia="Arial" w:hAnsi="Garamond" w:cs="Times New Roman"/>
                      <w:color w:val="FF0000"/>
                    </w:rPr>
                    <w:t>8.129,00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264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60D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D2ED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982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0627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C9A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BF1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1D54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CBA6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789F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330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5472FC" w:rsidRPr="005472FC" w14:paraId="63C29EB0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500E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56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F52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JN 53/23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2792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 xml:space="preserve">Izvođenje unutarnjih radova na objektu Stara </w:t>
                  </w:r>
                  <w:r w:rsidRPr="005472FC">
                    <w:rPr>
                      <w:rFonts w:ascii="Garamond" w:eastAsia="Arial" w:hAnsi="Garamond" w:cs="Times New Roman"/>
                    </w:rPr>
                    <w:lastRenderedPageBreak/>
                    <w:t>škola u Staroj Baški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B613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5472FC">
                    <w:rPr>
                      <w:rFonts w:ascii="Garamond" w:hAnsi="Garamond"/>
                    </w:rPr>
                    <w:lastRenderedPageBreak/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CCEC" w14:textId="77777777" w:rsidR="005472FC" w:rsidRPr="005472FC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43.000,00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584B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17E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C168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723E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EF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BF59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11/2023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AB13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C766" w14:textId="77777777" w:rsidR="005472FC" w:rsidRPr="005472FC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898A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6C2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620.2</w:t>
                  </w:r>
                </w:p>
                <w:p w14:paraId="580A8867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620.3</w:t>
                  </w:r>
                </w:p>
                <w:p w14:paraId="271FC3C4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5472FC">
                    <w:rPr>
                      <w:rFonts w:ascii="Garamond" w:eastAsia="Times New Roman" w:hAnsi="Garamond" w:cs="Times New Roman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02B5" w14:textId="77777777" w:rsidR="005472FC" w:rsidRPr="005472FC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5472FC" w:rsidRPr="005472FC" w14:paraId="10D56397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9549" w14:textId="36F31480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57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D39C" w14:textId="3543AEC3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JN 54/23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C317" w14:textId="0ADA7A53" w:rsidR="005472FC" w:rsidRPr="00CB6706" w:rsidRDefault="00425334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Pružanje građevinskih tehničko poslovnih usluga u 2024.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24C6" w14:textId="6ADABB01" w:rsidR="005472FC" w:rsidRPr="00CB6706" w:rsidRDefault="00425334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CB6706">
                    <w:rPr>
                      <w:rFonts w:ascii="Garamond" w:hAnsi="Garamond"/>
                      <w:color w:val="FF0000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7B1F" w14:textId="7C95B111" w:rsidR="005472FC" w:rsidRPr="00CB6706" w:rsidRDefault="00425334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4122" w14:textId="2090AD98" w:rsidR="005472FC" w:rsidRPr="00CB6706" w:rsidRDefault="00425334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8C46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0185" w14:textId="33883685" w:rsidR="005472FC" w:rsidRPr="00CB6706" w:rsidRDefault="00425334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059C" w14:textId="4855CC98" w:rsidR="005472FC" w:rsidRPr="00CB6706" w:rsidRDefault="00425334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17A6" w14:textId="190D8C8B" w:rsidR="005472FC" w:rsidRPr="00CB6706" w:rsidRDefault="00425334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1D50" w14:textId="62464B45" w:rsidR="005472FC" w:rsidRPr="00CB6706" w:rsidRDefault="00425334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12/2023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5005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E01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B36D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2832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10EF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5472FC" w:rsidRPr="005472FC" w14:paraId="04AF9E3E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ABB1" w14:textId="50FA8C4F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58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8669" w14:textId="676AE1BE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JN 55/23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2D34" w14:textId="5C669FE0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Pružanje elektrotehničkih poslovnih usluga u 202</w:t>
                  </w:r>
                  <w:r w:rsidR="003C1AD5" w:rsidRPr="00CB6706">
                    <w:rPr>
                      <w:rFonts w:ascii="Garamond" w:eastAsia="Arial" w:hAnsi="Garamond" w:cs="Times New Roman"/>
                      <w:color w:val="FF0000"/>
                    </w:rPr>
                    <w:t>4</w:t>
                  </w: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138A" w14:textId="5CDC90B7" w:rsidR="005472FC" w:rsidRPr="00CB6706" w:rsidRDefault="000364A5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CB6706">
                    <w:rPr>
                      <w:rFonts w:ascii="Garamond" w:hAnsi="Garamond"/>
                      <w:color w:val="FF0000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3AF9" w14:textId="0EDA24CE" w:rsidR="005472FC" w:rsidRPr="00CB6706" w:rsidRDefault="000364A5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31E1" w14:textId="000DFFAC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7342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81BF" w14:textId="4F4AF312" w:rsidR="005472FC" w:rsidRPr="00CB6706" w:rsidRDefault="000364A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3CE6" w14:textId="572478A4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2C75" w14:textId="36C51187" w:rsidR="005472FC" w:rsidRPr="00CB6706" w:rsidRDefault="000364A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435F" w14:textId="3824A538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12/2023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5634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AF53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0A54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DFB4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D628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5472FC" w:rsidRPr="005472FC" w14:paraId="6DB23E32" w14:textId="77777777" w:rsidTr="009904D4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1D6B" w14:textId="17F3C579" w:rsidR="005472FC" w:rsidRPr="00CB6706" w:rsidRDefault="005472FC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59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8796" w14:textId="51820876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JN 56/23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46C2" w14:textId="2CD4C7D6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Obavljanje komunalnih djelatnosti održavanja nerazvrstanih cesta - u dijelu koje se odnosi na izvanredno održavanje u 2024. godini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BF8" w14:textId="7918863C" w:rsidR="005472FC" w:rsidRPr="00CB6706" w:rsidRDefault="003C1AD5" w:rsidP="005472FC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CB6706">
                    <w:rPr>
                      <w:rFonts w:ascii="Garamond" w:hAnsi="Garamond"/>
                      <w:color w:val="FF0000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7B79" w14:textId="2E4A01E8" w:rsidR="005472FC" w:rsidRPr="00CB6706" w:rsidRDefault="00915E8D" w:rsidP="005472FC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66.240</w:t>
                  </w:r>
                  <w:r w:rsidR="003C1AD5" w:rsidRPr="00CB6706">
                    <w:rPr>
                      <w:rFonts w:ascii="Garamond" w:eastAsia="Arial" w:hAnsi="Garamond" w:cs="Times New Roman"/>
                      <w:color w:val="FF000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BDC1" w14:textId="7C196F6E" w:rsidR="005472FC" w:rsidRPr="00CB6706" w:rsidRDefault="003C1AD5" w:rsidP="005472F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6510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E962" w14:textId="5B6D2367" w:rsidR="005472FC" w:rsidRPr="00CB6706" w:rsidRDefault="003C1AD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34E2" w14:textId="2D350917" w:rsidR="005472FC" w:rsidRPr="00CB6706" w:rsidRDefault="000364A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AB9A" w14:textId="215E62C5" w:rsidR="005472FC" w:rsidRPr="00CB6706" w:rsidRDefault="003C1AD5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0332" w14:textId="65A3AC6A" w:rsidR="005472FC" w:rsidRPr="00CB6706" w:rsidRDefault="003C1AD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12/2023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5D3E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09AF" w14:textId="77777777" w:rsidR="005472FC" w:rsidRPr="00CB6706" w:rsidRDefault="005472FC" w:rsidP="005472FC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69A6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CE82" w14:textId="06980271" w:rsidR="005472FC" w:rsidRPr="00CB6706" w:rsidRDefault="003C1AD5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B6706">
                    <w:rPr>
                      <w:rFonts w:ascii="Garamond" w:eastAsia="Times New Roman" w:hAnsi="Garamond" w:cs="Times New Roman"/>
                      <w:color w:val="FF0000"/>
                    </w:rPr>
                    <w:t>R 205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3CD3" w14:textId="77777777" w:rsidR="005472FC" w:rsidRPr="00CB6706" w:rsidRDefault="005472FC" w:rsidP="005472FC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</w:tbl>
          <w:p w14:paraId="3C4EA3F9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5472FC" w:rsidRPr="005472FC" w14:paraId="743F5B7A" w14:textId="77777777" w:rsidTr="005472FC">
        <w:trPr>
          <w:trHeight w:val="79"/>
        </w:trPr>
        <w:tc>
          <w:tcPr>
            <w:tcW w:w="35" w:type="dxa"/>
          </w:tcPr>
          <w:p w14:paraId="736614FF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2E405DD8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765CEDD3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661CA6FE" w14:textId="77777777" w:rsidR="005472FC" w:rsidRPr="005472FC" w:rsidRDefault="005472FC" w:rsidP="005472F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13BF0C6E" w14:textId="7C3FC2F2" w:rsidR="005472FC" w:rsidRPr="005472FC" w:rsidRDefault="005472FC" w:rsidP="00135137">
      <w:pPr>
        <w:spacing w:after="0" w:line="240" w:lineRule="auto"/>
        <w:rPr>
          <w:rFonts w:ascii="Garamond" w:eastAsia="Times New Roman" w:hAnsi="Garamond" w:cs="Times New Roman"/>
        </w:rPr>
      </w:pPr>
      <w:r w:rsidRPr="005472FC">
        <w:rPr>
          <w:rFonts w:ascii="Garamond" w:eastAsia="Times New Roman" w:hAnsi="Garamond" w:cs="Times New Roman"/>
        </w:rPr>
        <w:t>* crvenom bojom označene izmjene</w:t>
      </w:r>
      <w:r w:rsidR="006144B6">
        <w:rPr>
          <w:rFonts w:ascii="Garamond" w:eastAsia="Times New Roman" w:hAnsi="Garamond" w:cs="Times New Roman"/>
        </w:rPr>
        <w:t xml:space="preserve"> i dopune</w:t>
      </w:r>
      <w:r w:rsidRPr="005472FC">
        <w:rPr>
          <w:rFonts w:ascii="Garamond" w:eastAsia="Times New Roman" w:hAnsi="Garamond" w:cs="Times New Roman"/>
        </w:rPr>
        <w:t xml:space="preserve"> Plana nabave</w:t>
      </w:r>
    </w:p>
    <w:p w14:paraId="234CA49D" w14:textId="77777777" w:rsidR="005472FC" w:rsidRPr="005472FC" w:rsidRDefault="005472FC" w:rsidP="005472FC">
      <w:pPr>
        <w:jc w:val="center"/>
        <w:rPr>
          <w:rFonts w:ascii="Garamond" w:eastAsia="Carlito" w:hAnsi="Garamond" w:cs="Carlito"/>
          <w:b/>
          <w:bCs/>
          <w:lang w:val="hr-HR"/>
        </w:rPr>
      </w:pPr>
      <w:r w:rsidRPr="005472FC">
        <w:rPr>
          <w:rFonts w:ascii="Garamond" w:eastAsia="Times New Roman" w:hAnsi="Garamond" w:cs="Times New Roman"/>
        </w:rPr>
        <w:tab/>
      </w:r>
      <w:r w:rsidRPr="005472FC">
        <w:rPr>
          <w:rFonts w:ascii="Garamond" w:eastAsia="Carlito" w:hAnsi="Garamond" w:cs="Carlito"/>
          <w:b/>
          <w:bCs/>
          <w:lang w:val="hr-HR"/>
        </w:rPr>
        <w:t>II.</w:t>
      </w:r>
    </w:p>
    <w:p w14:paraId="4E53EDE8" w14:textId="67EC3BD4" w:rsidR="005472FC" w:rsidRPr="005472FC" w:rsidRDefault="005472FC" w:rsidP="005472FC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5472FC">
        <w:rPr>
          <w:rFonts w:ascii="Garamond" w:eastAsia="Carlito" w:hAnsi="Garamond" w:cs="Carlito"/>
          <w:lang w:val="hr-HR"/>
        </w:rPr>
        <w:t xml:space="preserve">         Ove V</w:t>
      </w:r>
      <w:r w:rsidR="00CB6706">
        <w:rPr>
          <w:rFonts w:ascii="Garamond" w:eastAsia="Carlito" w:hAnsi="Garamond" w:cs="Carlito"/>
          <w:lang w:val="hr-HR"/>
        </w:rPr>
        <w:t>I</w:t>
      </w:r>
      <w:r w:rsidRPr="005472FC">
        <w:rPr>
          <w:rFonts w:ascii="Garamond" w:eastAsia="Carlito" w:hAnsi="Garamond" w:cs="Carlito"/>
          <w:lang w:val="hr-HR"/>
        </w:rPr>
        <w:t>I. Izmjene i dopune Plana stupaju na snagu danom donošenja i objavit će se u Elektroničkom oglasniku javne nabave i na internetskim stranicama Općine Punat.</w:t>
      </w:r>
    </w:p>
    <w:p w14:paraId="1706E11F" w14:textId="25235916" w:rsidR="005472FC" w:rsidRPr="00817D68" w:rsidRDefault="005472FC" w:rsidP="005472F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472FC">
        <w:rPr>
          <w:rFonts w:ascii="Arial" w:eastAsia="Times New Roman" w:hAnsi="Arial" w:cs="Arial"/>
          <w:lang w:val="hr-HR" w:eastAsia="hr-HR"/>
        </w:rPr>
        <w:tab/>
      </w:r>
    </w:p>
    <w:p w14:paraId="7DF71C41" w14:textId="77777777" w:rsidR="005472FC" w:rsidRPr="005472FC" w:rsidRDefault="005472FC" w:rsidP="005472FC">
      <w:pPr>
        <w:spacing w:after="0" w:line="240" w:lineRule="auto"/>
        <w:rPr>
          <w:rFonts w:ascii="Garamond" w:hAnsi="Garamond" w:cs="Times New Roman"/>
          <w:lang w:val="hr-HR"/>
        </w:rPr>
      </w:pPr>
      <w:r w:rsidRPr="005472FC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5472FC">
        <w:rPr>
          <w:rFonts w:ascii="Garamond" w:hAnsi="Garamond" w:cs="Times New Roman"/>
          <w:lang w:val="hr-HR"/>
        </w:rPr>
        <w:t>OPĆINSKI NAČELNIK</w:t>
      </w:r>
    </w:p>
    <w:p w14:paraId="0AD223D6" w14:textId="77777777" w:rsidR="005472FC" w:rsidRPr="005472FC" w:rsidRDefault="005472FC" w:rsidP="005472FC">
      <w:pPr>
        <w:spacing w:after="0" w:line="240" w:lineRule="auto"/>
        <w:rPr>
          <w:rFonts w:ascii="Garamond" w:hAnsi="Garamond" w:cs="Times New Roman"/>
          <w:lang w:val="hr-HR"/>
        </w:rPr>
      </w:pPr>
    </w:p>
    <w:p w14:paraId="3F217565" w14:textId="581D79B5" w:rsidR="005472FC" w:rsidRPr="00817D68" w:rsidRDefault="005472FC" w:rsidP="00817D68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</w:r>
      <w:r w:rsidRPr="005472FC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5472FC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sectPr w:rsidR="005472FC" w:rsidRPr="00817D68" w:rsidSect="005472FC">
      <w:headerReference w:type="default" r:id="rId7"/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C2067" w14:textId="77777777" w:rsidR="002A3B16" w:rsidRDefault="002A3B16">
      <w:pPr>
        <w:spacing w:after="0" w:line="240" w:lineRule="auto"/>
      </w:pPr>
      <w:r>
        <w:separator/>
      </w:r>
    </w:p>
  </w:endnote>
  <w:endnote w:type="continuationSeparator" w:id="0">
    <w:p w14:paraId="24D2861B" w14:textId="77777777" w:rsidR="002A3B16" w:rsidRDefault="002A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E263CF" w14:paraId="165565BF" w14:textId="77777777">
      <w:tc>
        <w:tcPr>
          <w:tcW w:w="18556" w:type="dxa"/>
        </w:tcPr>
        <w:p w14:paraId="79991D1A" w14:textId="77777777" w:rsidR="00E263CF" w:rsidRDefault="00E263C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1FE5D7E" w14:textId="77777777" w:rsidR="00E263CF" w:rsidRDefault="00E263CF">
          <w:pPr>
            <w:pStyle w:val="EmptyCellLayoutStyle"/>
            <w:spacing w:after="0" w:line="240" w:lineRule="auto"/>
          </w:pPr>
        </w:p>
      </w:tc>
    </w:tr>
    <w:tr w:rsidR="00E263CF" w14:paraId="4791874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E263CF" w14:paraId="0AB24132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2D01FD" w14:textId="77777777" w:rsidR="00E263CF" w:rsidRDefault="00E263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37BDF6C" w14:textId="77777777" w:rsidR="00E263CF" w:rsidRDefault="00E263CF">
          <w:pPr>
            <w:spacing w:after="0" w:line="240" w:lineRule="auto"/>
          </w:pPr>
        </w:p>
      </w:tc>
      <w:tc>
        <w:tcPr>
          <w:tcW w:w="1113" w:type="dxa"/>
        </w:tcPr>
        <w:p w14:paraId="72371E47" w14:textId="77777777" w:rsidR="00E263CF" w:rsidRDefault="00E263CF">
          <w:pPr>
            <w:pStyle w:val="EmptyCellLayoutStyle"/>
            <w:spacing w:after="0" w:line="240" w:lineRule="auto"/>
          </w:pPr>
        </w:p>
      </w:tc>
    </w:tr>
    <w:tr w:rsidR="00E263CF" w14:paraId="188C482D" w14:textId="77777777">
      <w:tc>
        <w:tcPr>
          <w:tcW w:w="18556" w:type="dxa"/>
        </w:tcPr>
        <w:p w14:paraId="3500520A" w14:textId="77777777" w:rsidR="00E263CF" w:rsidRDefault="00E263C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85824E5" w14:textId="77777777" w:rsidR="00E263CF" w:rsidRDefault="00E263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81B5A" w14:textId="77777777" w:rsidR="002A3B16" w:rsidRDefault="002A3B16">
      <w:pPr>
        <w:spacing w:after="0" w:line="240" w:lineRule="auto"/>
      </w:pPr>
      <w:r>
        <w:separator/>
      </w:r>
    </w:p>
  </w:footnote>
  <w:footnote w:type="continuationSeparator" w:id="0">
    <w:p w14:paraId="76749CBF" w14:textId="77777777" w:rsidR="002A3B16" w:rsidRDefault="002A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E263CF" w14:paraId="7EA5C1A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14D543F" w14:textId="77777777" w:rsidR="00E263CF" w:rsidRDefault="00E263CF">
          <w:pPr>
            <w:pStyle w:val="EmptyCellLayoutStyle"/>
            <w:spacing w:after="0" w:line="240" w:lineRule="auto"/>
          </w:pPr>
        </w:p>
      </w:tc>
    </w:tr>
    <w:tr w:rsidR="00E263CF" w14:paraId="1A8D35F1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8045DBF" w14:textId="77777777" w:rsidR="00E263CF" w:rsidRDefault="00E263CF">
          <w:pPr>
            <w:pStyle w:val="EmptyCellLayoutStyle"/>
            <w:spacing w:after="0" w:line="240" w:lineRule="auto"/>
          </w:pPr>
        </w:p>
      </w:tc>
    </w:tr>
    <w:tr w:rsidR="00E263CF" w14:paraId="5ECC8858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65B11F4" w14:textId="77777777" w:rsidR="00E263CF" w:rsidRDefault="00E263CF">
          <w:pPr>
            <w:pStyle w:val="EmptyCellLayoutStyle"/>
            <w:spacing w:after="0" w:line="240" w:lineRule="auto"/>
          </w:pPr>
        </w:p>
      </w:tc>
    </w:tr>
    <w:tr w:rsidR="00E263CF" w14:paraId="6FEBBAC6" w14:textId="77777777">
      <w:tc>
        <w:tcPr>
          <w:tcW w:w="35" w:type="dxa"/>
        </w:tcPr>
        <w:p w14:paraId="6797757A" w14:textId="77777777" w:rsidR="00E263CF" w:rsidRDefault="00E263CF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3882BD89" w14:textId="77777777" w:rsidR="00E263CF" w:rsidRDefault="00E263C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AAE000C" w14:textId="77777777" w:rsidR="00E263CF" w:rsidRDefault="00E263C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0448694" w14:textId="77777777" w:rsidR="00E263CF" w:rsidRDefault="00E263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C"/>
    <w:rsid w:val="000364A5"/>
    <w:rsid w:val="00063838"/>
    <w:rsid w:val="00096855"/>
    <w:rsid w:val="000A4EC8"/>
    <w:rsid w:val="0010378C"/>
    <w:rsid w:val="001137C2"/>
    <w:rsid w:val="00115076"/>
    <w:rsid w:val="00135137"/>
    <w:rsid w:val="001359F6"/>
    <w:rsid w:val="00196425"/>
    <w:rsid w:val="001D050F"/>
    <w:rsid w:val="002147C9"/>
    <w:rsid w:val="002325F9"/>
    <w:rsid w:val="002A1324"/>
    <w:rsid w:val="002A3266"/>
    <w:rsid w:val="002A3B16"/>
    <w:rsid w:val="002A649D"/>
    <w:rsid w:val="002C72A5"/>
    <w:rsid w:val="002E4FBE"/>
    <w:rsid w:val="002E68BB"/>
    <w:rsid w:val="002F178B"/>
    <w:rsid w:val="002F1C6B"/>
    <w:rsid w:val="002F7662"/>
    <w:rsid w:val="00324E91"/>
    <w:rsid w:val="00330CEB"/>
    <w:rsid w:val="00347F9E"/>
    <w:rsid w:val="00380760"/>
    <w:rsid w:val="003A11D1"/>
    <w:rsid w:val="003C1AD5"/>
    <w:rsid w:val="003E31E1"/>
    <w:rsid w:val="003E5C9F"/>
    <w:rsid w:val="00401409"/>
    <w:rsid w:val="00402031"/>
    <w:rsid w:val="004134FA"/>
    <w:rsid w:val="00425334"/>
    <w:rsid w:val="0048475D"/>
    <w:rsid w:val="00494218"/>
    <w:rsid w:val="004B2901"/>
    <w:rsid w:val="00507ABE"/>
    <w:rsid w:val="00541AA8"/>
    <w:rsid w:val="005472FC"/>
    <w:rsid w:val="005611A9"/>
    <w:rsid w:val="005721D9"/>
    <w:rsid w:val="00581787"/>
    <w:rsid w:val="005A0525"/>
    <w:rsid w:val="005E654B"/>
    <w:rsid w:val="005F044B"/>
    <w:rsid w:val="00602903"/>
    <w:rsid w:val="006144B6"/>
    <w:rsid w:val="00617290"/>
    <w:rsid w:val="006311E6"/>
    <w:rsid w:val="00636058"/>
    <w:rsid w:val="006766B4"/>
    <w:rsid w:val="006B02AB"/>
    <w:rsid w:val="00725E6E"/>
    <w:rsid w:val="007A6F94"/>
    <w:rsid w:val="00817D68"/>
    <w:rsid w:val="0083359F"/>
    <w:rsid w:val="0085492D"/>
    <w:rsid w:val="00855B0C"/>
    <w:rsid w:val="00861A9A"/>
    <w:rsid w:val="0086254B"/>
    <w:rsid w:val="0086472E"/>
    <w:rsid w:val="00892F53"/>
    <w:rsid w:val="008B5972"/>
    <w:rsid w:val="008C19C8"/>
    <w:rsid w:val="008F24AF"/>
    <w:rsid w:val="008F3A3E"/>
    <w:rsid w:val="00915E8D"/>
    <w:rsid w:val="00924D06"/>
    <w:rsid w:val="00980ECB"/>
    <w:rsid w:val="009904D4"/>
    <w:rsid w:val="009E0818"/>
    <w:rsid w:val="00A112E4"/>
    <w:rsid w:val="00A22D2A"/>
    <w:rsid w:val="00A2723C"/>
    <w:rsid w:val="00A34904"/>
    <w:rsid w:val="00AA0A88"/>
    <w:rsid w:val="00AC378E"/>
    <w:rsid w:val="00AD5228"/>
    <w:rsid w:val="00B84725"/>
    <w:rsid w:val="00BC0B3B"/>
    <w:rsid w:val="00BE7225"/>
    <w:rsid w:val="00C065FF"/>
    <w:rsid w:val="00C93C8A"/>
    <w:rsid w:val="00C96CA0"/>
    <w:rsid w:val="00CB6706"/>
    <w:rsid w:val="00CD68B1"/>
    <w:rsid w:val="00CF0BEA"/>
    <w:rsid w:val="00D35080"/>
    <w:rsid w:val="00D45DF8"/>
    <w:rsid w:val="00E263CF"/>
    <w:rsid w:val="00E81BC6"/>
    <w:rsid w:val="00E92FA7"/>
    <w:rsid w:val="00E9451B"/>
    <w:rsid w:val="00F538F9"/>
    <w:rsid w:val="00F74A9A"/>
    <w:rsid w:val="00F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DFC"/>
  <w15:chartTrackingRefBased/>
  <w15:docId w15:val="{A79EC16B-16E0-4651-A7C7-45DB00A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72FC"/>
  </w:style>
  <w:style w:type="paragraph" w:customStyle="1" w:styleId="EmptyCellLayoutStyle">
    <w:name w:val="EmptyCellLayoutStyle"/>
    <w:rsid w:val="005472FC"/>
    <w:rPr>
      <w:rFonts w:ascii="Times New Roman" w:eastAsia="Times New Roman" w:hAnsi="Times New Roman" w:cs="Times New Roman"/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5472F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72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72F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72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F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18</cp:revision>
  <cp:lastPrinted>2023-12-18T07:13:00Z</cp:lastPrinted>
  <dcterms:created xsi:type="dcterms:W3CDTF">2023-12-12T08:03:00Z</dcterms:created>
  <dcterms:modified xsi:type="dcterms:W3CDTF">2024-01-08T12:39:00Z</dcterms:modified>
</cp:coreProperties>
</file>