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59" w:type="dxa"/>
        <w:tblLayout w:type="fixed"/>
        <w:tblLook w:val="04A0"/>
      </w:tblPr>
      <w:tblGrid>
        <w:gridCol w:w="3959"/>
      </w:tblGrid>
      <w:tr w:rsidR="008D0633" w:rsidRPr="008D0633" w:rsidTr="00825628">
        <w:trPr>
          <w:cantSplit/>
          <w:trHeight w:val="1411"/>
        </w:trPr>
        <w:tc>
          <w:tcPr>
            <w:tcW w:w="3959" w:type="dxa"/>
          </w:tcPr>
          <w:p w:rsidR="008D0633" w:rsidRPr="008D0633" w:rsidRDefault="008D0633" w:rsidP="008D0633">
            <w:pPr>
              <w:framePr w:w="3475" w:h="2336" w:hSpace="180" w:wrap="around" w:vAnchor="text" w:hAnchor="page" w:x="1067" w:y="6"/>
              <w:ind w:left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bookmarkStart w:id="0" w:name="Head1"/>
            <w:r w:rsidRPr="008D0633">
              <w:rPr>
                <w:rFonts w:ascii="Garamond" w:eastAsia="Times New Roman" w:hAnsi="Garamond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619125" cy="800100"/>
                  <wp:effectExtent l="0" t="0" r="9525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633" w:rsidRPr="008D0633" w:rsidRDefault="008D0633" w:rsidP="008D0633">
            <w:pPr>
              <w:framePr w:w="3475" w:h="2336" w:hSpace="180" w:wrap="around" w:vAnchor="text" w:hAnchor="page" w:x="1067" w:y="6"/>
              <w:ind w:left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</w:tr>
      <w:tr w:rsidR="008D0633" w:rsidRPr="008D0633" w:rsidTr="00825628">
        <w:trPr>
          <w:cantSplit/>
          <w:trHeight w:val="642"/>
        </w:trPr>
        <w:tc>
          <w:tcPr>
            <w:tcW w:w="3959" w:type="dxa"/>
            <w:hideMark/>
          </w:tcPr>
          <w:p w:rsidR="008D0633" w:rsidRPr="008D0633" w:rsidRDefault="008D0633" w:rsidP="008D0633">
            <w:pPr>
              <w:keepNext/>
              <w:framePr w:w="3475" w:h="2336" w:hSpace="180" w:wrap="around" w:vAnchor="text" w:hAnchor="page" w:x="1067" w:y="6"/>
              <w:ind w:left="0"/>
              <w:jc w:val="left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8D0633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R E P U B L I K A  H R V A T S K A</w:t>
            </w:r>
          </w:p>
          <w:p w:rsidR="008D0633" w:rsidRPr="008D0633" w:rsidRDefault="008D0633" w:rsidP="008D0633">
            <w:pPr>
              <w:framePr w:w="3475" w:h="2336" w:hSpace="180" w:wrap="around" w:vAnchor="text" w:hAnchor="page" w:x="1067" w:y="6"/>
              <w:ind w:left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8D0633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PRIMORSKO – GORANSKA ŽUPANIJA</w:t>
            </w:r>
          </w:p>
          <w:p w:rsidR="008D0633" w:rsidRPr="008D0633" w:rsidRDefault="008D0633" w:rsidP="008D0633">
            <w:pPr>
              <w:framePr w:w="3475" w:h="2336" w:hSpace="180" w:wrap="around" w:vAnchor="text" w:hAnchor="page" w:x="1067" w:y="6"/>
              <w:ind w:left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8D0633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OPĆINA PUNAT</w:t>
            </w:r>
          </w:p>
        </w:tc>
      </w:tr>
      <w:tr w:rsidR="008D0633" w:rsidRPr="008D0633" w:rsidTr="00825628">
        <w:trPr>
          <w:cantSplit/>
          <w:trHeight w:val="446"/>
        </w:trPr>
        <w:tc>
          <w:tcPr>
            <w:tcW w:w="3959" w:type="dxa"/>
          </w:tcPr>
          <w:p w:rsidR="008D0633" w:rsidRPr="008D0633" w:rsidRDefault="008D0633" w:rsidP="008D0633">
            <w:pPr>
              <w:keepNext/>
              <w:framePr w:w="3475" w:h="2336" w:hSpace="180" w:wrap="around" w:vAnchor="text" w:hAnchor="page" w:x="1067" w:y="6"/>
              <w:ind w:left="0"/>
              <w:outlineLvl w:val="0"/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</w:pPr>
            <w:r w:rsidRPr="008D0633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OPĆINSKI NAČELNIK</w:t>
            </w:r>
          </w:p>
          <w:p w:rsidR="008D0633" w:rsidRPr="008D0633" w:rsidRDefault="008D0633" w:rsidP="008D0633">
            <w:pPr>
              <w:framePr w:w="3475" w:h="2336" w:hSpace="180" w:wrap="around" w:vAnchor="text" w:hAnchor="page" w:x="1067" w:y="6"/>
              <w:ind w:left="0"/>
              <w:jc w:val="left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</w:tr>
      <w:tr w:rsidR="008D0633" w:rsidRPr="008D0633" w:rsidTr="00825628">
        <w:trPr>
          <w:cantSplit/>
          <w:trHeight w:val="237"/>
        </w:trPr>
        <w:tc>
          <w:tcPr>
            <w:tcW w:w="3959" w:type="dxa"/>
            <w:hideMark/>
          </w:tcPr>
          <w:p w:rsidR="008D0633" w:rsidRPr="008D0633" w:rsidRDefault="008D0633" w:rsidP="008D0633">
            <w:pPr>
              <w:keepNext/>
              <w:framePr w:w="3475" w:h="2336" w:hSpace="180" w:wrap="around" w:vAnchor="text" w:hAnchor="page" w:x="1067" w:y="6"/>
              <w:ind w:left="0"/>
              <w:jc w:val="left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8D0633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KLASA: 008-02/21-01/7</w:t>
            </w:r>
          </w:p>
        </w:tc>
      </w:tr>
      <w:tr w:rsidR="008D0633" w:rsidRPr="008D0633" w:rsidTr="00825628">
        <w:trPr>
          <w:cantSplit/>
          <w:trHeight w:val="237"/>
        </w:trPr>
        <w:tc>
          <w:tcPr>
            <w:tcW w:w="3959" w:type="dxa"/>
            <w:hideMark/>
          </w:tcPr>
          <w:p w:rsidR="008D0633" w:rsidRPr="008D0633" w:rsidRDefault="008D0633" w:rsidP="008D0633">
            <w:pPr>
              <w:keepNext/>
              <w:framePr w:w="3475" w:h="2336" w:hSpace="180" w:wrap="around" w:vAnchor="text" w:hAnchor="page" w:x="1067" w:y="6"/>
              <w:ind w:left="0"/>
              <w:jc w:val="left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8D0633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URBROJ: 2170-31-03/17-22-2</w:t>
            </w:r>
          </w:p>
        </w:tc>
      </w:tr>
      <w:tr w:rsidR="008D0633" w:rsidRPr="008D0633" w:rsidTr="00825628">
        <w:trPr>
          <w:cantSplit/>
          <w:trHeight w:val="80"/>
        </w:trPr>
        <w:tc>
          <w:tcPr>
            <w:tcW w:w="3959" w:type="dxa"/>
            <w:hideMark/>
          </w:tcPr>
          <w:p w:rsidR="008D0633" w:rsidRPr="008D0633" w:rsidRDefault="008D0633" w:rsidP="008D0633">
            <w:pPr>
              <w:keepNext/>
              <w:framePr w:w="3475" w:h="2336" w:hSpace="180" w:wrap="around" w:vAnchor="text" w:hAnchor="page" w:x="1067" w:y="6"/>
              <w:ind w:left="0"/>
              <w:jc w:val="left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8D0633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Punat, </w:t>
            </w:r>
            <w:r w:rsidR="00412A3F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1</w:t>
            </w:r>
            <w:r w:rsidRPr="008D0633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. </w:t>
            </w:r>
            <w:r w:rsidR="00412A3F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srpnja</w:t>
            </w:r>
            <w:r w:rsidRPr="008D0633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202</w:t>
            </w:r>
            <w:r w:rsidR="00412A3F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2</w:t>
            </w:r>
            <w:r w:rsidRPr="008D0633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. godine</w:t>
            </w:r>
          </w:p>
        </w:tc>
      </w:tr>
      <w:bookmarkEnd w:id="0"/>
    </w:tbl>
    <w:p w:rsidR="008D0633" w:rsidRPr="008D0633" w:rsidRDefault="008D0633" w:rsidP="008D0633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8D0633" w:rsidRPr="008D0633" w:rsidRDefault="008D0633" w:rsidP="008D0633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8D0633" w:rsidRPr="008D0633" w:rsidRDefault="008D0633" w:rsidP="008D0633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8D0633" w:rsidRPr="008D0633" w:rsidRDefault="008D0633" w:rsidP="008D0633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8D0633" w:rsidRPr="008D0633" w:rsidRDefault="008D0633" w:rsidP="008D0633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8D0633" w:rsidRPr="008D0633" w:rsidRDefault="008D0633" w:rsidP="008D0633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8D0633" w:rsidRPr="008D0633" w:rsidRDefault="008D0633" w:rsidP="008D0633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8D0633" w:rsidRPr="008D0633" w:rsidRDefault="008D0633" w:rsidP="008D0633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8D0633" w:rsidRPr="008D0633" w:rsidRDefault="008D0633" w:rsidP="008D0633">
      <w:pPr>
        <w:tabs>
          <w:tab w:val="left" w:pos="720"/>
          <w:tab w:val="center" w:pos="4536"/>
          <w:tab w:val="right" w:pos="9072"/>
        </w:tabs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8D0633" w:rsidRPr="008D0633" w:rsidRDefault="008D0633" w:rsidP="008D0633">
      <w:pPr>
        <w:tabs>
          <w:tab w:val="left" w:pos="720"/>
          <w:tab w:val="center" w:pos="4536"/>
          <w:tab w:val="right" w:pos="9072"/>
        </w:tabs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8D0633" w:rsidRPr="008D0633" w:rsidRDefault="008D0633" w:rsidP="008D0633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8D0633" w:rsidRPr="008D0633" w:rsidRDefault="008D0633" w:rsidP="008D0633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8D0633" w:rsidRPr="008D0633" w:rsidRDefault="008D0633" w:rsidP="008D0633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8D0633" w:rsidRPr="008D0633" w:rsidRDefault="008D0633" w:rsidP="008D0633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8D0633" w:rsidRDefault="008D0633" w:rsidP="008D0633">
      <w:pPr>
        <w:shd w:val="clear" w:color="auto" w:fill="FFFFFF"/>
        <w:spacing w:before="100" w:beforeAutospacing="1" w:after="100" w:afterAutospacing="1"/>
        <w:ind w:left="0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5B51ED" w:rsidRPr="008D0633" w:rsidRDefault="005B51ED" w:rsidP="008D0633">
      <w:pPr>
        <w:shd w:val="clear" w:color="auto" w:fill="FFFFFF"/>
        <w:spacing w:before="100" w:beforeAutospacing="1" w:after="100" w:afterAutospacing="1"/>
        <w:ind w:left="0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:rsidR="005B51ED" w:rsidRPr="008D0633" w:rsidRDefault="008D0633" w:rsidP="008D0633">
      <w:pPr>
        <w:shd w:val="clear" w:color="auto" w:fill="FFFFFF"/>
        <w:spacing w:before="100" w:beforeAutospacing="1" w:after="100" w:afterAutospacing="1"/>
        <w:ind w:left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8D0633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          Na temelju članka 11. stavak 5. Zakona o pravu na pristup informacijama („Narodne novine“ broj 25/13, 85/15 i 69/22) i članka 45. Statuta Općine Punat („Službene novine Primorsko-goranske županije“ broj 8/18, 10/19, 3/20 i 3/21) općinski načelnik Općine Punat donosi</w:t>
      </w:r>
    </w:p>
    <w:p w:rsidR="008D0633" w:rsidRPr="008D0633" w:rsidRDefault="008D0633" w:rsidP="008D0633">
      <w:pPr>
        <w:shd w:val="clear" w:color="auto" w:fill="FFFFFF"/>
        <w:spacing w:before="100" w:beforeAutospacing="1" w:after="100" w:afterAutospacing="1"/>
        <w:ind w:left="0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8D063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>I. DOPUNE PLANA</w:t>
      </w:r>
      <w:r w:rsidRPr="008D063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br/>
        <w:t>savjetovanja s javnošću u 2022. godini</w:t>
      </w:r>
    </w:p>
    <w:p w:rsidR="008D0633" w:rsidRPr="008D0633" w:rsidRDefault="008D0633" w:rsidP="008D0633">
      <w:pPr>
        <w:shd w:val="clear" w:color="auto" w:fill="FFFFFF"/>
        <w:ind w:left="0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 w:rsidRPr="008D0633"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I.</w:t>
      </w:r>
    </w:p>
    <w:p w:rsidR="008D0633" w:rsidRDefault="008D0633" w:rsidP="005B51ED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8D0633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U Plan savjetovanja s javnošću u 2022. godini („Službene novine Primorsko-goranske županije“ broj 10/22) u točki II. u tablici akata odnosno strateških ili planskih dokumenata dodaju se točk</w:t>
      </w:r>
      <w:r w:rsidR="00483E10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e</w:t>
      </w:r>
      <w:r w:rsidRPr="008D0633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od </w:t>
      </w:r>
      <w:r w:rsidR="00483E10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rednog </w:t>
      </w:r>
      <w:r w:rsidRPr="008D0633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broja 16. do 34.</w:t>
      </w:r>
      <w:r w:rsidR="005B51ED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koje glase:</w:t>
      </w:r>
    </w:p>
    <w:p w:rsidR="005B51ED" w:rsidRDefault="005B51ED" w:rsidP="005B51ED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:rsidR="005B51ED" w:rsidRDefault="005B51ED" w:rsidP="005B51ED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:rsidR="005B51ED" w:rsidRDefault="005B51ED" w:rsidP="005B51ED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:rsidR="008D0633" w:rsidRDefault="008D0633" w:rsidP="002A7F3E">
      <w:pPr>
        <w:pStyle w:val="Header"/>
        <w:ind w:left="0"/>
        <w:rPr>
          <w:rFonts w:ascii="Arial Narrow" w:hAnsi="Arial Narrow" w:cs="Arial"/>
          <w:b/>
        </w:rPr>
      </w:pPr>
    </w:p>
    <w:p w:rsidR="00557DA1" w:rsidRDefault="00557DA1" w:rsidP="002A7F3E">
      <w:pPr>
        <w:pStyle w:val="Header"/>
        <w:ind w:left="0"/>
        <w:rPr>
          <w:rFonts w:ascii="Arial Narrow" w:hAnsi="Arial Narrow" w:cs="Arial"/>
          <w:b/>
        </w:rPr>
      </w:pPr>
    </w:p>
    <w:p w:rsidR="002A7F3E" w:rsidRPr="00A3422B" w:rsidRDefault="002A7F3E" w:rsidP="002A7F3E">
      <w:pPr>
        <w:pStyle w:val="Header"/>
        <w:ind w:left="0"/>
        <w:rPr>
          <w:rFonts w:ascii="Arial Narrow" w:hAnsi="Arial Narrow" w:cs="Arial"/>
          <w:b/>
        </w:rPr>
      </w:pPr>
      <w:r w:rsidRPr="004C7318">
        <w:rPr>
          <w:rFonts w:ascii="Arial Narrow" w:hAnsi="Arial Narrow" w:cs="Arial"/>
          <w:b/>
        </w:rPr>
        <w:lastRenderedPageBreak/>
        <w:t xml:space="preserve">OPĆINA PUNAT – </w:t>
      </w:r>
      <w:r>
        <w:rPr>
          <w:rFonts w:ascii="Arial Narrow" w:hAnsi="Arial Narrow" w:cs="Arial"/>
          <w:b/>
        </w:rPr>
        <w:t xml:space="preserve"> </w:t>
      </w:r>
      <w:r w:rsidRPr="004C7318">
        <w:rPr>
          <w:rFonts w:ascii="Arial Narrow" w:hAnsi="Arial Narrow" w:cs="Arial"/>
          <w:b/>
        </w:rPr>
        <w:t>PLAN</w:t>
      </w:r>
      <w:r w:rsidR="00E51235">
        <w:rPr>
          <w:rFonts w:ascii="Arial Narrow" w:hAnsi="Arial Narrow" w:cs="Arial"/>
          <w:b/>
        </w:rPr>
        <w:t xml:space="preserve"> SAVJETOVANJA S</w:t>
      </w:r>
      <w:r w:rsidRPr="004C7318">
        <w:rPr>
          <w:rFonts w:ascii="Arial Narrow" w:hAnsi="Arial Narrow" w:cs="Arial"/>
          <w:b/>
        </w:rPr>
        <w:t xml:space="preserve"> JAVNOŠĆU U 20</w:t>
      </w:r>
      <w:r w:rsidR="008A737F">
        <w:rPr>
          <w:rFonts w:ascii="Arial Narrow" w:hAnsi="Arial Narrow" w:cs="Arial"/>
          <w:b/>
        </w:rPr>
        <w:t>2</w:t>
      </w:r>
      <w:r w:rsidR="006B5D18">
        <w:rPr>
          <w:rFonts w:ascii="Arial Narrow" w:hAnsi="Arial Narrow" w:cs="Arial"/>
          <w:b/>
        </w:rPr>
        <w:t>2</w:t>
      </w:r>
      <w:r w:rsidRPr="004C7318">
        <w:rPr>
          <w:rFonts w:ascii="Arial Narrow" w:hAnsi="Arial Narrow" w:cs="Arial"/>
          <w:b/>
        </w:rPr>
        <w:t>. GODINI</w:t>
      </w:r>
    </w:p>
    <w:tbl>
      <w:tblPr>
        <w:tblStyle w:val="TableGrid"/>
        <w:tblW w:w="15021" w:type="dxa"/>
        <w:tblLook w:val="04A0"/>
      </w:tblPr>
      <w:tblGrid>
        <w:gridCol w:w="753"/>
        <w:gridCol w:w="2697"/>
        <w:gridCol w:w="1996"/>
        <w:gridCol w:w="1876"/>
        <w:gridCol w:w="1770"/>
        <w:gridCol w:w="1702"/>
        <w:gridCol w:w="2628"/>
        <w:gridCol w:w="1599"/>
      </w:tblGrid>
      <w:tr w:rsidR="00B64B32" w:rsidRPr="00A3422B" w:rsidTr="00A8076F">
        <w:tc>
          <w:tcPr>
            <w:tcW w:w="753" w:type="dxa"/>
            <w:shd w:val="clear" w:color="auto" w:fill="D5DCE4" w:themeFill="text2" w:themeFillTint="33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REDNI BROJ</w:t>
            </w:r>
          </w:p>
        </w:tc>
        <w:tc>
          <w:tcPr>
            <w:tcW w:w="2697" w:type="dxa"/>
            <w:shd w:val="clear" w:color="auto" w:fill="D5DCE4" w:themeFill="text2" w:themeFillTint="33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NAZIV OPĆEG AKTA/DOKUMENTA</w:t>
            </w:r>
          </w:p>
        </w:tc>
        <w:tc>
          <w:tcPr>
            <w:tcW w:w="1996" w:type="dxa"/>
            <w:shd w:val="clear" w:color="auto" w:fill="D5DCE4" w:themeFill="text2" w:themeFillTint="33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NOSITELJ IZRADE OPĆEG AKTA/DOKUMENTA</w:t>
            </w:r>
          </w:p>
        </w:tc>
        <w:tc>
          <w:tcPr>
            <w:tcW w:w="1876" w:type="dxa"/>
            <w:shd w:val="clear" w:color="auto" w:fill="D5DCE4" w:themeFill="text2" w:themeFillTint="33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NAČIN PROVEDBE SAVJETOVANJA</w:t>
            </w:r>
          </w:p>
        </w:tc>
        <w:tc>
          <w:tcPr>
            <w:tcW w:w="1770" w:type="dxa"/>
            <w:shd w:val="clear" w:color="auto" w:fill="D5DCE4" w:themeFill="text2" w:themeFillTint="33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OKVIRNO VRIJEME PROVEDBE SAVJETOVANJA</w:t>
            </w:r>
          </w:p>
        </w:tc>
        <w:tc>
          <w:tcPr>
            <w:tcW w:w="1702" w:type="dxa"/>
            <w:shd w:val="clear" w:color="auto" w:fill="D5DCE4" w:themeFill="text2" w:themeFillTint="33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OČEKIVANO VRIJEME DONOŠENJA AKTA</w:t>
            </w:r>
          </w:p>
        </w:tc>
        <w:tc>
          <w:tcPr>
            <w:tcW w:w="2628" w:type="dxa"/>
            <w:shd w:val="clear" w:color="auto" w:fill="D5DCE4" w:themeFill="text2" w:themeFillTint="33"/>
          </w:tcPr>
          <w:p w:rsidR="00B64B32" w:rsidRPr="00A3422B" w:rsidRDefault="00777CDD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OSTALI PREDVIĐENI NAČINI</w:t>
            </w:r>
            <w:r w:rsidR="00D37AD3">
              <w:rPr>
                <w:rFonts w:ascii="Arial Narrow" w:hAnsi="Arial Narrow" w:cs="Arial"/>
                <w:sz w:val="21"/>
                <w:szCs w:val="21"/>
              </w:rPr>
              <w:t xml:space="preserve"> PROVEDBE </w:t>
            </w:r>
            <w:r w:rsidR="009347AE">
              <w:rPr>
                <w:rFonts w:ascii="Arial Narrow" w:hAnsi="Arial Narrow" w:cs="Arial"/>
                <w:sz w:val="21"/>
                <w:szCs w:val="21"/>
              </w:rPr>
              <w:t>SAVJETOVANJE</w:t>
            </w:r>
            <w:r w:rsidR="00AE775D">
              <w:rPr>
                <w:rFonts w:ascii="Arial Narrow" w:hAnsi="Arial Narrow" w:cs="Arial"/>
                <w:sz w:val="21"/>
                <w:szCs w:val="21"/>
              </w:rPr>
              <w:t>/OČEKIVANO VRIJEME</w:t>
            </w:r>
          </w:p>
        </w:tc>
        <w:tc>
          <w:tcPr>
            <w:tcW w:w="1599" w:type="dxa"/>
            <w:shd w:val="clear" w:color="auto" w:fill="D5DCE4" w:themeFill="text2" w:themeFillTint="33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DONOSITELJ AKTA</w:t>
            </w:r>
          </w:p>
        </w:tc>
      </w:tr>
      <w:tr w:rsidR="001D7D99" w:rsidRPr="00A3422B" w:rsidTr="00A8076F">
        <w:tc>
          <w:tcPr>
            <w:tcW w:w="753" w:type="dxa"/>
          </w:tcPr>
          <w:p w:rsidR="001D7D99" w:rsidRPr="00A73C45" w:rsidRDefault="001D7D99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b/>
                <w:sz w:val="21"/>
                <w:szCs w:val="21"/>
              </w:rPr>
              <w:t>16.</w:t>
            </w:r>
          </w:p>
        </w:tc>
        <w:tc>
          <w:tcPr>
            <w:tcW w:w="2697" w:type="dxa"/>
          </w:tcPr>
          <w:p w:rsidR="001D7D99" w:rsidRPr="00A73C45" w:rsidRDefault="001D7D99" w:rsidP="00606B3E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A73C45">
              <w:rPr>
                <w:rFonts w:ascii="Arial Narrow" w:hAnsi="Arial Narrow"/>
                <w:b/>
                <w:bCs/>
                <w:sz w:val="21"/>
                <w:szCs w:val="21"/>
              </w:rPr>
              <w:t>Odluka o  izmjeni i dopuni Odluke o prostorima na kojima je dozvoljeno prekoračenje dopuštenih razina buke</w:t>
            </w:r>
          </w:p>
        </w:tc>
        <w:tc>
          <w:tcPr>
            <w:tcW w:w="1996" w:type="dxa"/>
          </w:tcPr>
          <w:p w:rsidR="001D7D99" w:rsidRPr="00A73C45" w:rsidRDefault="001D7D99" w:rsidP="001D7D99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1D7D99" w:rsidRPr="00A73C45" w:rsidRDefault="001D7D99" w:rsidP="001D7D99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:rsidR="001D7D99" w:rsidRPr="00A73C45" w:rsidRDefault="001D7D99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8" w:history="1">
              <w:r w:rsidRPr="00A73C45">
                <w:rPr>
                  <w:rStyle w:val="Hyperlink"/>
                  <w:rFonts w:ascii="Arial Narrow" w:hAnsi="Arial Narrow" w:cs="Arial"/>
                  <w:color w:val="auto"/>
                  <w:sz w:val="21"/>
                  <w:szCs w:val="21"/>
                </w:rPr>
                <w:t>www.punat.hr</w:t>
              </w:r>
            </w:hyperlink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  <w:tc>
          <w:tcPr>
            <w:tcW w:w="1770" w:type="dxa"/>
          </w:tcPr>
          <w:p w:rsidR="001D7D99" w:rsidRPr="00A73C45" w:rsidRDefault="00B449C9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1D7D99" w:rsidRPr="00A73C45" w:rsidRDefault="00B449C9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1. polugodište  2022. godine</w:t>
            </w:r>
          </w:p>
        </w:tc>
        <w:tc>
          <w:tcPr>
            <w:tcW w:w="2628" w:type="dxa"/>
          </w:tcPr>
          <w:p w:rsidR="001D7D99" w:rsidRPr="00A73C45" w:rsidRDefault="00B449C9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1D7D99" w:rsidRPr="00A73C45" w:rsidRDefault="00B449C9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1D4EDE" w:rsidRPr="00A3422B" w:rsidTr="00A8076F">
        <w:tc>
          <w:tcPr>
            <w:tcW w:w="753" w:type="dxa"/>
          </w:tcPr>
          <w:p w:rsidR="001D4EDE" w:rsidRPr="00A73C45" w:rsidRDefault="001D4EDE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b/>
                <w:sz w:val="21"/>
                <w:szCs w:val="21"/>
              </w:rPr>
              <w:t>17.</w:t>
            </w:r>
          </w:p>
        </w:tc>
        <w:tc>
          <w:tcPr>
            <w:tcW w:w="2697" w:type="dxa"/>
          </w:tcPr>
          <w:p w:rsidR="001D4EDE" w:rsidRPr="00A73C45" w:rsidRDefault="001D4EDE" w:rsidP="001D4EDE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A73C45">
              <w:rPr>
                <w:rFonts w:ascii="Arial Narrow" w:hAnsi="Arial Narrow"/>
                <w:b/>
                <w:bCs/>
                <w:sz w:val="21"/>
                <w:szCs w:val="21"/>
              </w:rPr>
              <w:t>Odluka o  izmjeni i dopuni Odluke o komunalnim djelatnostima na području Općine Punat</w:t>
            </w:r>
          </w:p>
        </w:tc>
        <w:tc>
          <w:tcPr>
            <w:tcW w:w="1996" w:type="dxa"/>
          </w:tcPr>
          <w:p w:rsidR="00B75C8F" w:rsidRPr="00A73C45" w:rsidRDefault="00B75C8F" w:rsidP="00B75C8F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1D4EDE" w:rsidRPr="00A73C45" w:rsidRDefault="00B75C8F" w:rsidP="00B75C8F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:rsidR="001D4EDE" w:rsidRPr="00A73C45" w:rsidRDefault="00B75C8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:rsidR="001D4EDE" w:rsidRPr="00A73C45" w:rsidRDefault="00B75C8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1D4EDE" w:rsidRPr="00A73C45" w:rsidRDefault="00B75C8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1. polugodište  2022. godine</w:t>
            </w:r>
          </w:p>
        </w:tc>
        <w:tc>
          <w:tcPr>
            <w:tcW w:w="2628" w:type="dxa"/>
          </w:tcPr>
          <w:p w:rsidR="001D4EDE" w:rsidRPr="00A73C45" w:rsidRDefault="00B75C8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1D4EDE" w:rsidRPr="00A73C45" w:rsidRDefault="00B75C8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4B585A" w:rsidRPr="00A3422B" w:rsidTr="00A8076F">
        <w:tc>
          <w:tcPr>
            <w:tcW w:w="753" w:type="dxa"/>
          </w:tcPr>
          <w:p w:rsidR="004B585A" w:rsidRPr="00A73C45" w:rsidRDefault="004B585A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b/>
                <w:sz w:val="21"/>
                <w:szCs w:val="21"/>
              </w:rPr>
              <w:t>18.</w:t>
            </w:r>
          </w:p>
        </w:tc>
        <w:tc>
          <w:tcPr>
            <w:tcW w:w="2697" w:type="dxa"/>
          </w:tcPr>
          <w:p w:rsidR="004B585A" w:rsidRPr="00A73C45" w:rsidRDefault="00087F38" w:rsidP="001D4EDE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b/>
                <w:sz w:val="21"/>
                <w:szCs w:val="21"/>
              </w:rPr>
              <w:t xml:space="preserve">I. izmjene i dopune </w:t>
            </w:r>
            <w:r w:rsidR="004B585A" w:rsidRPr="00A73C45">
              <w:rPr>
                <w:rFonts w:ascii="Arial Narrow" w:hAnsi="Arial Narrow" w:cs="Arial"/>
                <w:b/>
                <w:sz w:val="21"/>
                <w:szCs w:val="21"/>
              </w:rPr>
              <w:t>Plan</w:t>
            </w:r>
            <w:r w:rsidRPr="00A73C45">
              <w:rPr>
                <w:rFonts w:ascii="Arial Narrow" w:hAnsi="Arial Narrow" w:cs="Arial"/>
                <w:b/>
                <w:sz w:val="21"/>
                <w:szCs w:val="21"/>
              </w:rPr>
              <w:t>a</w:t>
            </w:r>
            <w:r w:rsidR="004B585A" w:rsidRPr="00A73C45">
              <w:rPr>
                <w:rFonts w:ascii="Arial Narrow" w:hAnsi="Arial Narrow" w:cs="Arial"/>
                <w:b/>
                <w:sz w:val="21"/>
                <w:szCs w:val="21"/>
              </w:rPr>
              <w:t xml:space="preserve"> upravljanja pomorskim dobrom na području Općine Punat za 202</w:t>
            </w:r>
            <w:r w:rsidR="002360BF">
              <w:rPr>
                <w:rFonts w:ascii="Arial Narrow" w:hAnsi="Arial Narrow" w:cs="Arial"/>
                <w:b/>
                <w:sz w:val="21"/>
                <w:szCs w:val="21"/>
              </w:rPr>
              <w:t>2</w:t>
            </w:r>
            <w:r w:rsidR="004B585A" w:rsidRPr="00A73C45">
              <w:rPr>
                <w:rFonts w:ascii="Arial Narrow" w:hAnsi="Arial Narrow" w:cs="Arial"/>
                <w:b/>
                <w:sz w:val="21"/>
                <w:szCs w:val="21"/>
              </w:rPr>
              <w:t>. godinu</w:t>
            </w:r>
          </w:p>
        </w:tc>
        <w:tc>
          <w:tcPr>
            <w:tcW w:w="1996" w:type="dxa"/>
          </w:tcPr>
          <w:p w:rsidR="00087F38" w:rsidRPr="00A73C45" w:rsidRDefault="00087F38" w:rsidP="00087F38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4B585A" w:rsidRPr="00A73C45" w:rsidRDefault="00087F38" w:rsidP="00087F38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:rsidR="004B585A" w:rsidRPr="00A73C45" w:rsidRDefault="00087F38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:rsidR="004B585A" w:rsidRPr="00A73C45" w:rsidRDefault="00087F38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15 dana</w:t>
            </w:r>
          </w:p>
        </w:tc>
        <w:tc>
          <w:tcPr>
            <w:tcW w:w="1702" w:type="dxa"/>
          </w:tcPr>
          <w:p w:rsidR="004B585A" w:rsidRPr="00A73C45" w:rsidRDefault="00087F38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1. polugodište  2022. godine</w:t>
            </w:r>
          </w:p>
        </w:tc>
        <w:tc>
          <w:tcPr>
            <w:tcW w:w="2628" w:type="dxa"/>
          </w:tcPr>
          <w:p w:rsidR="004B585A" w:rsidRPr="00A73C45" w:rsidRDefault="00495989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4B585A" w:rsidRPr="00A73C45" w:rsidRDefault="00495989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Općinski načelnik Općine Punat</w:t>
            </w:r>
          </w:p>
        </w:tc>
      </w:tr>
      <w:tr w:rsidR="00C3451C" w:rsidRPr="00A3422B" w:rsidTr="00A8076F">
        <w:tc>
          <w:tcPr>
            <w:tcW w:w="753" w:type="dxa"/>
          </w:tcPr>
          <w:p w:rsidR="00C3451C" w:rsidRPr="00A73C45" w:rsidRDefault="00C3451C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b/>
                <w:sz w:val="21"/>
                <w:szCs w:val="21"/>
              </w:rPr>
              <w:t xml:space="preserve">19. </w:t>
            </w:r>
          </w:p>
        </w:tc>
        <w:tc>
          <w:tcPr>
            <w:tcW w:w="2697" w:type="dxa"/>
          </w:tcPr>
          <w:p w:rsidR="00C3451C" w:rsidRPr="00A73C45" w:rsidRDefault="00C3451C" w:rsidP="001D4EDE">
            <w:pPr>
              <w:pStyle w:val="odluka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b/>
                <w:sz w:val="21"/>
                <w:szCs w:val="21"/>
              </w:rPr>
              <w:t>Odluka o uvjetima, načinu i kriterijima sufinanciranja obnove fasada u staroj jezgri naselja Punat i Stare Baške za 2023. godinu</w:t>
            </w:r>
          </w:p>
        </w:tc>
        <w:tc>
          <w:tcPr>
            <w:tcW w:w="1996" w:type="dxa"/>
          </w:tcPr>
          <w:p w:rsidR="00C3451C" w:rsidRPr="00A73C45" w:rsidRDefault="00C3451C" w:rsidP="00C3451C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C3451C" w:rsidRPr="00A73C45" w:rsidRDefault="00C3451C" w:rsidP="00C3451C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:rsidR="00C3451C" w:rsidRPr="00A73C45" w:rsidRDefault="00C3451C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:rsidR="00C3451C" w:rsidRPr="00A73C45" w:rsidRDefault="00C3451C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C3451C" w:rsidRPr="00A73C45" w:rsidRDefault="00C3451C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2. polugodište  2022. godine</w:t>
            </w:r>
          </w:p>
        </w:tc>
        <w:tc>
          <w:tcPr>
            <w:tcW w:w="2628" w:type="dxa"/>
          </w:tcPr>
          <w:p w:rsidR="00C3451C" w:rsidRPr="00A73C45" w:rsidRDefault="00C3451C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C3451C" w:rsidRPr="00A73C45" w:rsidRDefault="00C3451C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C3451C" w:rsidRPr="00A3422B" w:rsidTr="00A8076F">
        <w:tc>
          <w:tcPr>
            <w:tcW w:w="753" w:type="dxa"/>
          </w:tcPr>
          <w:p w:rsidR="00C3451C" w:rsidRPr="00A73C45" w:rsidRDefault="00C3451C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b/>
                <w:sz w:val="21"/>
                <w:szCs w:val="21"/>
              </w:rPr>
              <w:t xml:space="preserve">20. </w:t>
            </w:r>
          </w:p>
        </w:tc>
        <w:tc>
          <w:tcPr>
            <w:tcW w:w="2697" w:type="dxa"/>
          </w:tcPr>
          <w:p w:rsidR="00C3451C" w:rsidRPr="00A73C45" w:rsidRDefault="00AA2C62" w:rsidP="001D4EDE">
            <w:pPr>
              <w:pStyle w:val="odluka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b/>
                <w:sz w:val="21"/>
                <w:szCs w:val="21"/>
              </w:rPr>
              <w:t>Programa mjera subvencioniranja i poticanja razvoja poduzetništva na području Općine Punat</w:t>
            </w:r>
          </w:p>
        </w:tc>
        <w:tc>
          <w:tcPr>
            <w:tcW w:w="1996" w:type="dxa"/>
          </w:tcPr>
          <w:p w:rsidR="00AA2C62" w:rsidRPr="00A73C45" w:rsidRDefault="00AA2C62" w:rsidP="00AA2C62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C3451C" w:rsidRPr="00A73C45" w:rsidRDefault="00AA2C62" w:rsidP="00AA2C62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:rsidR="00C3451C" w:rsidRPr="00A73C45" w:rsidRDefault="00AA2C6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:rsidR="00C3451C" w:rsidRPr="00A73C45" w:rsidRDefault="009016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C3451C" w:rsidRPr="00A73C45" w:rsidRDefault="009016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2. polugodište  2022. godine</w:t>
            </w:r>
          </w:p>
        </w:tc>
        <w:tc>
          <w:tcPr>
            <w:tcW w:w="2628" w:type="dxa"/>
          </w:tcPr>
          <w:p w:rsidR="00C3451C" w:rsidRPr="00A73C45" w:rsidRDefault="009016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C3451C" w:rsidRPr="00A73C45" w:rsidRDefault="009016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901635" w:rsidRPr="00A3422B" w:rsidTr="00A8076F">
        <w:tc>
          <w:tcPr>
            <w:tcW w:w="753" w:type="dxa"/>
          </w:tcPr>
          <w:p w:rsidR="00901635" w:rsidRPr="00A73C45" w:rsidRDefault="00901635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b/>
                <w:sz w:val="21"/>
                <w:szCs w:val="21"/>
              </w:rPr>
              <w:t>21.</w:t>
            </w:r>
          </w:p>
        </w:tc>
        <w:tc>
          <w:tcPr>
            <w:tcW w:w="2697" w:type="dxa"/>
          </w:tcPr>
          <w:p w:rsidR="00901635" w:rsidRPr="00A73C45" w:rsidRDefault="00901635" w:rsidP="001D4EDE">
            <w:pPr>
              <w:pStyle w:val="odluka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b/>
                <w:sz w:val="21"/>
                <w:szCs w:val="21"/>
              </w:rPr>
              <w:t>Odluke o dodjeli novčane pomoći roditeljima djece koja nisu ostvarila pravo na upis u jaslice svete Male Terezije na području Općine Punat zbog popunjenosti kapaciteta</w:t>
            </w:r>
          </w:p>
        </w:tc>
        <w:tc>
          <w:tcPr>
            <w:tcW w:w="1996" w:type="dxa"/>
          </w:tcPr>
          <w:p w:rsidR="00901635" w:rsidRPr="00A73C45" w:rsidRDefault="00901635" w:rsidP="0090163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901635" w:rsidRPr="00A73C45" w:rsidRDefault="00901635" w:rsidP="0090163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:rsidR="00901635" w:rsidRPr="00A73C45" w:rsidRDefault="009016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:rsidR="00901635" w:rsidRPr="00A73C45" w:rsidRDefault="009016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901635" w:rsidRPr="00A73C45" w:rsidRDefault="009016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2. polugodište  2022. godine</w:t>
            </w:r>
          </w:p>
        </w:tc>
        <w:tc>
          <w:tcPr>
            <w:tcW w:w="2628" w:type="dxa"/>
          </w:tcPr>
          <w:p w:rsidR="00901635" w:rsidRPr="00A73C45" w:rsidRDefault="009016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901635" w:rsidRPr="00A73C45" w:rsidRDefault="009016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5F797A" w:rsidRPr="00A3422B" w:rsidTr="00A8076F">
        <w:tc>
          <w:tcPr>
            <w:tcW w:w="753" w:type="dxa"/>
          </w:tcPr>
          <w:p w:rsidR="005F797A" w:rsidRPr="00A73C45" w:rsidRDefault="00731A9A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22.</w:t>
            </w:r>
          </w:p>
        </w:tc>
        <w:tc>
          <w:tcPr>
            <w:tcW w:w="2697" w:type="dxa"/>
          </w:tcPr>
          <w:p w:rsidR="005F797A" w:rsidRPr="00A73C45" w:rsidRDefault="00731A9A" w:rsidP="001D4EDE">
            <w:pPr>
              <w:pStyle w:val="odluka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731A9A">
              <w:rPr>
                <w:rFonts w:ascii="Arial Narrow" w:hAnsi="Arial Narrow" w:cs="Arial"/>
                <w:b/>
                <w:sz w:val="21"/>
                <w:szCs w:val="21"/>
              </w:rPr>
              <w:t xml:space="preserve">Odluka o ostvarivanju prava </w:t>
            </w:r>
            <w:r w:rsidRPr="00731A9A"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>na jednokratnu novčanu pomoć - „božićnicu“ za umirovljenike</w:t>
            </w:r>
          </w:p>
        </w:tc>
        <w:tc>
          <w:tcPr>
            <w:tcW w:w="1996" w:type="dxa"/>
          </w:tcPr>
          <w:p w:rsidR="00731A9A" w:rsidRPr="00A73C45" w:rsidRDefault="00731A9A" w:rsidP="00731A9A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lastRenderedPageBreak/>
              <w:t xml:space="preserve">Jedinstveni upravni </w:t>
            </w:r>
            <w:r w:rsidRPr="00A73C45">
              <w:rPr>
                <w:rFonts w:ascii="Arial Narrow" w:hAnsi="Arial Narrow" w:cs="Arial"/>
                <w:sz w:val="21"/>
                <w:szCs w:val="21"/>
              </w:rPr>
              <w:lastRenderedPageBreak/>
              <w:t xml:space="preserve">odjel, </w:t>
            </w:r>
          </w:p>
          <w:p w:rsidR="005F797A" w:rsidRPr="00A73C45" w:rsidRDefault="00731A9A" w:rsidP="00731A9A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:rsidR="005F797A" w:rsidRPr="00A73C45" w:rsidRDefault="00731A9A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lastRenderedPageBreak/>
              <w:t xml:space="preserve">Internetsko </w:t>
            </w:r>
            <w:r w:rsidRPr="00A73C45">
              <w:rPr>
                <w:rFonts w:ascii="Arial Narrow" w:hAnsi="Arial Narrow" w:cs="Arial"/>
                <w:sz w:val="21"/>
                <w:szCs w:val="21"/>
              </w:rPr>
              <w:lastRenderedPageBreak/>
              <w:t>savjetovanje na www.punat.hr</w:t>
            </w:r>
          </w:p>
        </w:tc>
        <w:tc>
          <w:tcPr>
            <w:tcW w:w="1770" w:type="dxa"/>
          </w:tcPr>
          <w:p w:rsidR="005F797A" w:rsidRPr="00A73C45" w:rsidRDefault="00731A9A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lastRenderedPageBreak/>
              <w:t>30 dana</w:t>
            </w:r>
          </w:p>
        </w:tc>
        <w:tc>
          <w:tcPr>
            <w:tcW w:w="1702" w:type="dxa"/>
          </w:tcPr>
          <w:p w:rsidR="005F797A" w:rsidRPr="00A73C45" w:rsidRDefault="00731A9A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2. polugodište  </w:t>
            </w:r>
            <w:r w:rsidRPr="00A73C45">
              <w:rPr>
                <w:rFonts w:ascii="Arial Narrow" w:hAnsi="Arial Narrow" w:cs="Arial"/>
                <w:sz w:val="21"/>
                <w:szCs w:val="21"/>
              </w:rPr>
              <w:lastRenderedPageBreak/>
              <w:t>2022. godine</w:t>
            </w:r>
          </w:p>
        </w:tc>
        <w:tc>
          <w:tcPr>
            <w:tcW w:w="2628" w:type="dxa"/>
          </w:tcPr>
          <w:p w:rsidR="005F797A" w:rsidRPr="00A73C45" w:rsidRDefault="00731A9A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lastRenderedPageBreak/>
              <w:t>/</w:t>
            </w:r>
          </w:p>
        </w:tc>
        <w:tc>
          <w:tcPr>
            <w:tcW w:w="1599" w:type="dxa"/>
          </w:tcPr>
          <w:p w:rsidR="005F797A" w:rsidRPr="00A73C45" w:rsidRDefault="00731A9A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Općinsko vijeće </w:t>
            </w:r>
            <w:r w:rsidRPr="00A73C45">
              <w:rPr>
                <w:rFonts w:ascii="Arial Narrow" w:hAnsi="Arial Narrow" w:cs="Arial"/>
                <w:sz w:val="21"/>
                <w:szCs w:val="21"/>
              </w:rPr>
              <w:lastRenderedPageBreak/>
              <w:t>Općine Punat</w:t>
            </w:r>
          </w:p>
        </w:tc>
      </w:tr>
      <w:tr w:rsidR="00CF1540" w:rsidRPr="00A3422B" w:rsidTr="00A8076F">
        <w:tc>
          <w:tcPr>
            <w:tcW w:w="753" w:type="dxa"/>
          </w:tcPr>
          <w:p w:rsidR="00CF1540" w:rsidRDefault="00CF1540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>23.</w:t>
            </w:r>
          </w:p>
        </w:tc>
        <w:tc>
          <w:tcPr>
            <w:tcW w:w="2697" w:type="dxa"/>
          </w:tcPr>
          <w:p w:rsidR="00CF1540" w:rsidRPr="00731A9A" w:rsidRDefault="005B65FA" w:rsidP="001D4EDE">
            <w:pPr>
              <w:pStyle w:val="odluka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5B65FA">
              <w:rPr>
                <w:rFonts w:ascii="Arial Narrow" w:hAnsi="Arial Narrow" w:cs="Arial"/>
                <w:b/>
                <w:sz w:val="21"/>
                <w:szCs w:val="21"/>
              </w:rPr>
              <w:t>Odluka o izmjenama i dopunama Odluke o ostvarivanju prava na novčanu pomoć za novorođeno dijete</w:t>
            </w:r>
          </w:p>
        </w:tc>
        <w:tc>
          <w:tcPr>
            <w:tcW w:w="1996" w:type="dxa"/>
          </w:tcPr>
          <w:p w:rsidR="005B65FA" w:rsidRPr="00A73C45" w:rsidRDefault="005B65FA" w:rsidP="005B65FA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CF1540" w:rsidRPr="00A73C45" w:rsidRDefault="005B65FA" w:rsidP="005B65FA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:rsidR="00CF1540" w:rsidRPr="00A73C45" w:rsidRDefault="005B65FA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:rsidR="00CF1540" w:rsidRPr="00A73C45" w:rsidRDefault="005B65FA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CF1540" w:rsidRPr="00A73C45" w:rsidRDefault="005B65FA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2. polugodište  2022. godine</w:t>
            </w:r>
          </w:p>
        </w:tc>
        <w:tc>
          <w:tcPr>
            <w:tcW w:w="2628" w:type="dxa"/>
          </w:tcPr>
          <w:p w:rsidR="00CF1540" w:rsidRDefault="005B65FA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CF1540" w:rsidRPr="00A73C45" w:rsidRDefault="005B65FA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901635" w:rsidRPr="00A3422B" w:rsidTr="00A8076F">
        <w:tc>
          <w:tcPr>
            <w:tcW w:w="753" w:type="dxa"/>
          </w:tcPr>
          <w:p w:rsidR="00901635" w:rsidRPr="00A73C45" w:rsidRDefault="00CC72A6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b/>
                <w:sz w:val="21"/>
                <w:szCs w:val="21"/>
              </w:rPr>
              <w:t>2</w:t>
            </w:r>
            <w:r w:rsidR="00CF1540">
              <w:rPr>
                <w:rFonts w:ascii="Arial Narrow" w:hAnsi="Arial Narrow" w:cs="Arial"/>
                <w:b/>
                <w:sz w:val="21"/>
                <w:szCs w:val="21"/>
              </w:rPr>
              <w:t>4</w:t>
            </w:r>
            <w:r w:rsidRPr="00A73C45"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</w:p>
        </w:tc>
        <w:tc>
          <w:tcPr>
            <w:tcW w:w="2697" w:type="dxa"/>
          </w:tcPr>
          <w:p w:rsidR="00901635" w:rsidRPr="00A73C45" w:rsidRDefault="00A73C45" w:rsidP="001D4EDE">
            <w:pPr>
              <w:pStyle w:val="odluka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b/>
                <w:sz w:val="21"/>
                <w:szCs w:val="21"/>
              </w:rPr>
              <w:t>Odluka o izboru članova vijeća mjesnih odbora na području općine Punat</w:t>
            </w:r>
          </w:p>
        </w:tc>
        <w:tc>
          <w:tcPr>
            <w:tcW w:w="1996" w:type="dxa"/>
          </w:tcPr>
          <w:p w:rsidR="00A73C45" w:rsidRPr="00A73C45" w:rsidRDefault="00A73C45" w:rsidP="00A73C4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901635" w:rsidRPr="00A73C45" w:rsidRDefault="00A73C45" w:rsidP="00A73C4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:rsidR="00901635" w:rsidRPr="00A73C45" w:rsidRDefault="00A73C4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:rsidR="00901635" w:rsidRPr="00A73C45" w:rsidRDefault="00A73C4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901635" w:rsidRPr="00A73C45" w:rsidRDefault="00A73C4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2. polugodište  2022. godine</w:t>
            </w:r>
          </w:p>
        </w:tc>
        <w:tc>
          <w:tcPr>
            <w:tcW w:w="2628" w:type="dxa"/>
          </w:tcPr>
          <w:p w:rsidR="00901635" w:rsidRPr="00A73C45" w:rsidRDefault="00A73C4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901635" w:rsidRPr="00A73C45" w:rsidRDefault="00A73C4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A73C45" w:rsidRPr="00A3422B" w:rsidTr="00A8076F">
        <w:tc>
          <w:tcPr>
            <w:tcW w:w="753" w:type="dxa"/>
          </w:tcPr>
          <w:p w:rsidR="00A73C45" w:rsidRPr="00A73C45" w:rsidRDefault="00A73C45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2</w:t>
            </w:r>
            <w:r w:rsidR="00CF1540">
              <w:rPr>
                <w:rFonts w:ascii="Arial Narrow" w:hAnsi="Arial Narrow" w:cs="Arial"/>
                <w:b/>
                <w:sz w:val="21"/>
                <w:szCs w:val="21"/>
              </w:rPr>
              <w:t>5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</w:p>
        </w:tc>
        <w:tc>
          <w:tcPr>
            <w:tcW w:w="2697" w:type="dxa"/>
          </w:tcPr>
          <w:p w:rsidR="00A73C45" w:rsidRPr="00A73C45" w:rsidRDefault="00A73C45" w:rsidP="001D4EDE">
            <w:pPr>
              <w:pStyle w:val="odluka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b/>
                <w:sz w:val="21"/>
                <w:szCs w:val="21"/>
              </w:rPr>
              <w:t>Statut Općine Punat</w:t>
            </w:r>
          </w:p>
        </w:tc>
        <w:tc>
          <w:tcPr>
            <w:tcW w:w="1996" w:type="dxa"/>
          </w:tcPr>
          <w:p w:rsidR="00A73C45" w:rsidRPr="00A73C45" w:rsidRDefault="00A73C45" w:rsidP="00A73C4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A73C45" w:rsidRPr="00A73C45" w:rsidRDefault="00A73C45" w:rsidP="00A73C4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:rsidR="00A73C45" w:rsidRPr="00A73C45" w:rsidRDefault="00B0778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:rsidR="00A73C45" w:rsidRPr="00A73C45" w:rsidRDefault="00B0778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A73C45" w:rsidRPr="00A73C45" w:rsidRDefault="00B0778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2. polugodište  2022. godine</w:t>
            </w:r>
          </w:p>
        </w:tc>
        <w:tc>
          <w:tcPr>
            <w:tcW w:w="2628" w:type="dxa"/>
          </w:tcPr>
          <w:p w:rsidR="00A73C45" w:rsidRDefault="00B0778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A73C45" w:rsidRPr="00A73C45" w:rsidRDefault="00B0778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A73C45" w:rsidRPr="00A3422B" w:rsidTr="00A8076F">
        <w:tc>
          <w:tcPr>
            <w:tcW w:w="753" w:type="dxa"/>
          </w:tcPr>
          <w:p w:rsidR="00A73C45" w:rsidRPr="00A73C45" w:rsidRDefault="00B07785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2</w:t>
            </w:r>
            <w:r w:rsidR="00CF1540">
              <w:rPr>
                <w:rFonts w:ascii="Arial Narrow" w:hAnsi="Arial Narrow" w:cs="Arial"/>
                <w:b/>
                <w:sz w:val="21"/>
                <w:szCs w:val="21"/>
              </w:rPr>
              <w:t>6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</w:p>
        </w:tc>
        <w:tc>
          <w:tcPr>
            <w:tcW w:w="2697" w:type="dxa"/>
          </w:tcPr>
          <w:p w:rsidR="00A73C45" w:rsidRPr="00A73C45" w:rsidRDefault="00B07785" w:rsidP="001D4EDE">
            <w:pPr>
              <w:pStyle w:val="odluka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B07785">
              <w:rPr>
                <w:rFonts w:ascii="Arial Narrow" w:hAnsi="Arial Narrow" w:cs="Arial"/>
                <w:b/>
                <w:sz w:val="21"/>
                <w:szCs w:val="21"/>
              </w:rPr>
              <w:t>P</w:t>
            </w:r>
            <w:r w:rsidR="002360BF" w:rsidRPr="00B07785">
              <w:rPr>
                <w:rFonts w:ascii="Arial Narrow" w:hAnsi="Arial Narrow" w:cs="Arial"/>
                <w:b/>
                <w:sz w:val="21"/>
                <w:szCs w:val="21"/>
              </w:rPr>
              <w:t xml:space="preserve">oslovnička odluka </w:t>
            </w:r>
            <w:r w:rsidRPr="00B07785">
              <w:rPr>
                <w:rFonts w:ascii="Arial Narrow" w:hAnsi="Arial Narrow" w:cs="Arial"/>
                <w:b/>
                <w:sz w:val="21"/>
                <w:szCs w:val="21"/>
              </w:rPr>
              <w:t>o izmjenama i dopunama Poslovnika Općinskog vijeća Općine Punat</w:t>
            </w:r>
          </w:p>
        </w:tc>
        <w:tc>
          <w:tcPr>
            <w:tcW w:w="1996" w:type="dxa"/>
          </w:tcPr>
          <w:p w:rsidR="00B07785" w:rsidRPr="00A73C45" w:rsidRDefault="00B07785" w:rsidP="00B0778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A73C45" w:rsidRPr="00A73C45" w:rsidRDefault="00B07785" w:rsidP="00B0778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:rsidR="00A73C45" w:rsidRPr="00A73C45" w:rsidRDefault="00B0778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:rsidR="00A73C45" w:rsidRPr="00A73C45" w:rsidRDefault="00B0778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A73C45" w:rsidRPr="00A73C45" w:rsidRDefault="00B0778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2. polugodište  2022. godine</w:t>
            </w:r>
          </w:p>
        </w:tc>
        <w:tc>
          <w:tcPr>
            <w:tcW w:w="2628" w:type="dxa"/>
          </w:tcPr>
          <w:p w:rsidR="00A73C45" w:rsidRDefault="00B0778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A73C45" w:rsidRPr="00A73C45" w:rsidRDefault="00B0778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2360BF" w:rsidRPr="00A3422B" w:rsidTr="00A8076F">
        <w:tc>
          <w:tcPr>
            <w:tcW w:w="753" w:type="dxa"/>
          </w:tcPr>
          <w:p w:rsidR="002360BF" w:rsidRDefault="002360BF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27.</w:t>
            </w:r>
          </w:p>
        </w:tc>
        <w:tc>
          <w:tcPr>
            <w:tcW w:w="2697" w:type="dxa"/>
          </w:tcPr>
          <w:p w:rsidR="002360BF" w:rsidRPr="00B07785" w:rsidRDefault="00BA696D" w:rsidP="001D4EDE">
            <w:pPr>
              <w:pStyle w:val="odluka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Odluka o izmjenama i dopunama Odluke o ost</w:t>
            </w:r>
            <w:r w:rsidR="00B32BD7">
              <w:rPr>
                <w:rFonts w:ascii="Arial Narrow" w:hAnsi="Arial Narrow" w:cs="Arial"/>
                <w:b/>
                <w:sz w:val="21"/>
                <w:szCs w:val="21"/>
              </w:rPr>
              <w:t>va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rivanju prava na novčanu pomoć za novorođeno dijete</w:t>
            </w:r>
          </w:p>
        </w:tc>
        <w:tc>
          <w:tcPr>
            <w:tcW w:w="1996" w:type="dxa"/>
          </w:tcPr>
          <w:p w:rsidR="00BA696D" w:rsidRPr="00A73C45" w:rsidRDefault="00BA696D" w:rsidP="00BA696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2360BF" w:rsidRPr="00A73C45" w:rsidRDefault="00BA696D" w:rsidP="00BA696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:rsidR="002360BF" w:rsidRPr="00A73C45" w:rsidRDefault="00BA696D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:rsidR="002360BF" w:rsidRPr="00A73C45" w:rsidRDefault="00BA696D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2360BF" w:rsidRPr="00A73C45" w:rsidRDefault="00BA696D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2. polugodište  2022. godine</w:t>
            </w:r>
          </w:p>
        </w:tc>
        <w:tc>
          <w:tcPr>
            <w:tcW w:w="2628" w:type="dxa"/>
          </w:tcPr>
          <w:p w:rsidR="002360BF" w:rsidRDefault="00BA696D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2360BF" w:rsidRPr="00A73C45" w:rsidRDefault="00BA696D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2360BF" w:rsidRPr="00A3422B" w:rsidTr="00A8076F">
        <w:tc>
          <w:tcPr>
            <w:tcW w:w="753" w:type="dxa"/>
          </w:tcPr>
          <w:p w:rsidR="002360BF" w:rsidRDefault="00BA696D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28. </w:t>
            </w:r>
          </w:p>
        </w:tc>
        <w:tc>
          <w:tcPr>
            <w:tcW w:w="2697" w:type="dxa"/>
          </w:tcPr>
          <w:p w:rsidR="002360BF" w:rsidRPr="00B07785" w:rsidRDefault="00F8718A" w:rsidP="001D4EDE">
            <w:pPr>
              <w:pStyle w:val="odluka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I</w:t>
            </w:r>
            <w:r w:rsidRPr="00F8718A">
              <w:rPr>
                <w:rFonts w:ascii="Arial Narrow" w:hAnsi="Arial Narrow" w:cs="Arial"/>
                <w:b/>
                <w:sz w:val="21"/>
                <w:szCs w:val="21"/>
              </w:rPr>
              <w:t xml:space="preserve">. </w:t>
            </w:r>
            <w:r w:rsidR="00B32BD7">
              <w:rPr>
                <w:rFonts w:ascii="Arial Narrow" w:hAnsi="Arial Narrow" w:cs="Arial"/>
                <w:b/>
                <w:sz w:val="21"/>
                <w:szCs w:val="21"/>
              </w:rPr>
              <w:t>i</w:t>
            </w:r>
            <w:r w:rsidRPr="00F8718A">
              <w:rPr>
                <w:rFonts w:ascii="Arial Narrow" w:hAnsi="Arial Narrow" w:cs="Arial"/>
                <w:b/>
                <w:sz w:val="21"/>
                <w:szCs w:val="21"/>
              </w:rPr>
              <w:t>zmjene i dopune Proračuna Općine Punat za 2022. godinu s projekcijama za 2023. i 2024. godinu</w:t>
            </w:r>
          </w:p>
        </w:tc>
        <w:tc>
          <w:tcPr>
            <w:tcW w:w="1996" w:type="dxa"/>
          </w:tcPr>
          <w:p w:rsidR="00A93F8F" w:rsidRPr="00A73C45" w:rsidRDefault="00A93F8F" w:rsidP="00A93F8F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2360BF" w:rsidRPr="00A73C45" w:rsidRDefault="00A93F8F" w:rsidP="00A93F8F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:rsidR="002360BF" w:rsidRPr="00A73C45" w:rsidRDefault="00A93F8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:rsidR="002360BF" w:rsidRPr="00A73C45" w:rsidRDefault="00A93F8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2360BF" w:rsidRPr="00A73C45" w:rsidRDefault="00A93F8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1. polugodište  2022. godine</w:t>
            </w:r>
          </w:p>
        </w:tc>
        <w:tc>
          <w:tcPr>
            <w:tcW w:w="2628" w:type="dxa"/>
          </w:tcPr>
          <w:p w:rsidR="002360BF" w:rsidRDefault="00A93F8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2360BF" w:rsidRPr="00A73C45" w:rsidRDefault="00A93F8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2360BF" w:rsidRPr="00A3422B" w:rsidTr="00A8076F">
        <w:tc>
          <w:tcPr>
            <w:tcW w:w="753" w:type="dxa"/>
          </w:tcPr>
          <w:p w:rsidR="002360BF" w:rsidRDefault="00A93F8F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29.</w:t>
            </w:r>
          </w:p>
        </w:tc>
        <w:tc>
          <w:tcPr>
            <w:tcW w:w="2697" w:type="dxa"/>
          </w:tcPr>
          <w:p w:rsidR="002360BF" w:rsidRPr="00187CDF" w:rsidRDefault="00A93F8F" w:rsidP="00187CDF">
            <w:pPr>
              <w:ind w:left="0"/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 xml:space="preserve">I. izmjene </w:t>
            </w:r>
            <w:r w:rsidRPr="009E1DAD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Program</w:t>
            </w:r>
            <w:r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a</w:t>
            </w:r>
            <w:r w:rsidRPr="009E1DAD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 xml:space="preserve"> održavanja</w:t>
            </w:r>
            <w:r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 xml:space="preserve"> komunalne infrastrukture na području </w:t>
            </w:r>
            <w:r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lastRenderedPageBreak/>
              <w:t>Općine Punat u 202</w:t>
            </w:r>
            <w:r w:rsidR="00BC153C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2</w:t>
            </w:r>
            <w:r w:rsidRPr="009E1DAD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. godini</w:t>
            </w:r>
          </w:p>
        </w:tc>
        <w:tc>
          <w:tcPr>
            <w:tcW w:w="1996" w:type="dxa"/>
          </w:tcPr>
          <w:p w:rsidR="00187CDF" w:rsidRPr="00A73C45" w:rsidRDefault="00187CDF" w:rsidP="00187CDF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lastRenderedPageBreak/>
              <w:t xml:space="preserve">Jedinstveni upravni odjel, </w:t>
            </w:r>
          </w:p>
          <w:p w:rsidR="002360BF" w:rsidRPr="00A73C45" w:rsidRDefault="00187CDF" w:rsidP="00187CDF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Odsjek za komunalno </w:t>
            </w:r>
            <w:r w:rsidRPr="00A73C45">
              <w:rPr>
                <w:rFonts w:ascii="Arial Narrow" w:hAnsi="Arial Narrow" w:cs="Arial"/>
                <w:sz w:val="21"/>
                <w:szCs w:val="21"/>
              </w:rPr>
              <w:lastRenderedPageBreak/>
              <w:t>gospodarstvo i prostorno planiranje</w:t>
            </w:r>
          </w:p>
        </w:tc>
        <w:tc>
          <w:tcPr>
            <w:tcW w:w="1876" w:type="dxa"/>
          </w:tcPr>
          <w:p w:rsidR="002360BF" w:rsidRPr="00A73C45" w:rsidRDefault="00187CD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lastRenderedPageBreak/>
              <w:t>Internetsko savjetovanje na www.punat.hr</w:t>
            </w:r>
          </w:p>
        </w:tc>
        <w:tc>
          <w:tcPr>
            <w:tcW w:w="1770" w:type="dxa"/>
          </w:tcPr>
          <w:p w:rsidR="002360BF" w:rsidRPr="00A73C45" w:rsidRDefault="00187CD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2360BF" w:rsidRPr="00A73C45" w:rsidRDefault="00187CD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1. polugodište  2022. godine</w:t>
            </w:r>
          </w:p>
        </w:tc>
        <w:tc>
          <w:tcPr>
            <w:tcW w:w="2628" w:type="dxa"/>
          </w:tcPr>
          <w:p w:rsidR="002360BF" w:rsidRDefault="000E7B16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2360BF" w:rsidRPr="00A73C45" w:rsidRDefault="000E7B16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2360BF" w:rsidRPr="00A3422B" w:rsidTr="00A8076F">
        <w:tc>
          <w:tcPr>
            <w:tcW w:w="753" w:type="dxa"/>
          </w:tcPr>
          <w:p w:rsidR="002360BF" w:rsidRDefault="00187CDF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>30.</w:t>
            </w:r>
          </w:p>
        </w:tc>
        <w:tc>
          <w:tcPr>
            <w:tcW w:w="2697" w:type="dxa"/>
          </w:tcPr>
          <w:p w:rsidR="002360BF" w:rsidRPr="00187CDF" w:rsidRDefault="00187CDF" w:rsidP="00187CDF">
            <w:pPr>
              <w:ind w:left="0"/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I. izmjene i dopune</w:t>
            </w:r>
            <w:r w:rsidRPr="00D75FD3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 xml:space="preserve"> Program</w:t>
            </w:r>
            <w:r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a</w:t>
            </w:r>
            <w:r w:rsidRPr="00D75FD3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 xml:space="preserve"> građenja</w:t>
            </w:r>
            <w:r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 xml:space="preserve"> komunalne infrastrukture na području općine Punat u 202</w:t>
            </w:r>
            <w:r w:rsidR="00BC153C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2</w:t>
            </w:r>
            <w:r w:rsidRPr="00D75FD3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. godini</w:t>
            </w:r>
          </w:p>
        </w:tc>
        <w:tc>
          <w:tcPr>
            <w:tcW w:w="1996" w:type="dxa"/>
          </w:tcPr>
          <w:p w:rsidR="00187CDF" w:rsidRPr="00A73C45" w:rsidRDefault="00187CDF" w:rsidP="00187CDF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2360BF" w:rsidRPr="00A73C45" w:rsidRDefault="00187CDF" w:rsidP="00187CDF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:rsidR="002360BF" w:rsidRPr="00A73C45" w:rsidRDefault="00187CD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:rsidR="002360BF" w:rsidRPr="00A73C45" w:rsidRDefault="00187CD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2360BF" w:rsidRPr="00A73C45" w:rsidRDefault="00187CDF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1. polugodište  2022. godine</w:t>
            </w:r>
          </w:p>
        </w:tc>
        <w:tc>
          <w:tcPr>
            <w:tcW w:w="2628" w:type="dxa"/>
          </w:tcPr>
          <w:p w:rsidR="002360BF" w:rsidRDefault="000E7B16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2360BF" w:rsidRPr="00A73C45" w:rsidRDefault="000E7B16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241F35" w:rsidRPr="00A3422B" w:rsidTr="00A8076F">
        <w:tc>
          <w:tcPr>
            <w:tcW w:w="753" w:type="dxa"/>
          </w:tcPr>
          <w:p w:rsidR="00241F35" w:rsidRDefault="00241F35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31.</w:t>
            </w:r>
          </w:p>
        </w:tc>
        <w:tc>
          <w:tcPr>
            <w:tcW w:w="2697" w:type="dxa"/>
          </w:tcPr>
          <w:p w:rsidR="00241F35" w:rsidRDefault="00241F35" w:rsidP="00187CDF">
            <w:pPr>
              <w:ind w:left="0"/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II</w:t>
            </w:r>
            <w:r w:rsidRPr="00F8718A">
              <w:rPr>
                <w:rFonts w:ascii="Arial Narrow" w:hAnsi="Arial Narrow" w:cs="Arial"/>
                <w:b/>
                <w:sz w:val="21"/>
                <w:szCs w:val="21"/>
              </w:rPr>
              <w:t>. Izmjene i dopune Proračuna Općine Punat za 2022. godinu s projekcijama za 2023. i 2024. godinu</w:t>
            </w:r>
          </w:p>
        </w:tc>
        <w:tc>
          <w:tcPr>
            <w:tcW w:w="1996" w:type="dxa"/>
          </w:tcPr>
          <w:p w:rsidR="00241F35" w:rsidRPr="00A73C45" w:rsidRDefault="00241F35" w:rsidP="00241F3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241F35" w:rsidRPr="00A73C45" w:rsidRDefault="00241F35" w:rsidP="00241F3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:rsidR="00241F35" w:rsidRPr="00A73C45" w:rsidRDefault="00241F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:rsidR="00241F35" w:rsidRPr="00A73C45" w:rsidRDefault="00241F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241F35" w:rsidRPr="00A73C45" w:rsidRDefault="00241F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Pr="00A73C45">
              <w:rPr>
                <w:rFonts w:ascii="Arial Narrow" w:hAnsi="Arial Narrow" w:cs="Arial"/>
                <w:sz w:val="21"/>
                <w:szCs w:val="21"/>
              </w:rPr>
              <w:t>. polugodište  2022. godine</w:t>
            </w:r>
          </w:p>
        </w:tc>
        <w:tc>
          <w:tcPr>
            <w:tcW w:w="2628" w:type="dxa"/>
          </w:tcPr>
          <w:p w:rsidR="00241F35" w:rsidRDefault="00241F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241F35" w:rsidRPr="00A73C45" w:rsidRDefault="00241F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241F35" w:rsidRPr="00A3422B" w:rsidTr="00A8076F">
        <w:tc>
          <w:tcPr>
            <w:tcW w:w="753" w:type="dxa"/>
          </w:tcPr>
          <w:p w:rsidR="00241F35" w:rsidRDefault="00241F35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32.</w:t>
            </w:r>
          </w:p>
        </w:tc>
        <w:tc>
          <w:tcPr>
            <w:tcW w:w="2697" w:type="dxa"/>
          </w:tcPr>
          <w:p w:rsidR="00241F35" w:rsidRDefault="00241F35" w:rsidP="00187CDF">
            <w:pPr>
              <w:ind w:left="0"/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II. izmjene i dopune</w:t>
            </w:r>
            <w:r w:rsidRPr="00D75FD3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 xml:space="preserve"> Program</w:t>
            </w:r>
            <w:r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a</w:t>
            </w:r>
            <w:r w:rsidRPr="00D75FD3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 xml:space="preserve"> građenja</w:t>
            </w:r>
            <w:r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 xml:space="preserve"> komunalne infrastrukture na području općine Punat u 202</w:t>
            </w:r>
            <w:r w:rsidR="00BC153C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2</w:t>
            </w:r>
            <w:r w:rsidRPr="00D75FD3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. godini</w:t>
            </w:r>
          </w:p>
        </w:tc>
        <w:tc>
          <w:tcPr>
            <w:tcW w:w="1996" w:type="dxa"/>
          </w:tcPr>
          <w:p w:rsidR="00241F35" w:rsidRPr="00A73C45" w:rsidRDefault="00241F35" w:rsidP="00241F3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241F35" w:rsidRPr="00A73C45" w:rsidRDefault="00241F35" w:rsidP="00241F35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:rsidR="00241F35" w:rsidRPr="00A73C45" w:rsidRDefault="00241F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:rsidR="00241F35" w:rsidRPr="00A73C45" w:rsidRDefault="00241F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241F35" w:rsidRPr="00A73C45" w:rsidRDefault="00241F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Pr="00A73C45">
              <w:rPr>
                <w:rFonts w:ascii="Arial Narrow" w:hAnsi="Arial Narrow" w:cs="Arial"/>
                <w:sz w:val="21"/>
                <w:szCs w:val="21"/>
              </w:rPr>
              <w:t>. polugodište  2022. godine</w:t>
            </w:r>
          </w:p>
        </w:tc>
        <w:tc>
          <w:tcPr>
            <w:tcW w:w="2628" w:type="dxa"/>
          </w:tcPr>
          <w:p w:rsidR="00241F35" w:rsidRDefault="00241F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241F35" w:rsidRPr="00A73C45" w:rsidRDefault="00241F35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241F35" w:rsidRPr="00A3422B" w:rsidTr="00A8076F">
        <w:tc>
          <w:tcPr>
            <w:tcW w:w="753" w:type="dxa"/>
          </w:tcPr>
          <w:p w:rsidR="00241F35" w:rsidRDefault="00241F35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33.</w:t>
            </w:r>
          </w:p>
        </w:tc>
        <w:tc>
          <w:tcPr>
            <w:tcW w:w="2697" w:type="dxa"/>
          </w:tcPr>
          <w:p w:rsidR="00241F35" w:rsidRDefault="00751630" w:rsidP="00187CDF">
            <w:pPr>
              <w:ind w:left="0"/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 xml:space="preserve">II. izmjene </w:t>
            </w:r>
            <w:r w:rsidRPr="009E1DAD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Program</w:t>
            </w:r>
            <w:r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a</w:t>
            </w:r>
            <w:r w:rsidRPr="009E1DAD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 xml:space="preserve"> održavanja</w:t>
            </w:r>
            <w:r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 xml:space="preserve"> komunalne infrastrukture na području Općine Punat u 202</w:t>
            </w:r>
            <w:r w:rsidR="00BC153C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2</w:t>
            </w:r>
            <w:r w:rsidRPr="009E1DAD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. godini</w:t>
            </w:r>
          </w:p>
        </w:tc>
        <w:tc>
          <w:tcPr>
            <w:tcW w:w="1996" w:type="dxa"/>
          </w:tcPr>
          <w:p w:rsidR="00751630" w:rsidRPr="00A73C45" w:rsidRDefault="00751630" w:rsidP="00751630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241F35" w:rsidRPr="00A73C45" w:rsidRDefault="00751630" w:rsidP="00751630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:rsidR="00241F35" w:rsidRPr="00A73C45" w:rsidRDefault="00751630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:rsidR="00241F35" w:rsidRPr="00A73C45" w:rsidRDefault="00751630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241F35" w:rsidRPr="00A73C45" w:rsidRDefault="00751630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Pr="00A73C45">
              <w:rPr>
                <w:rFonts w:ascii="Arial Narrow" w:hAnsi="Arial Narrow" w:cs="Arial"/>
                <w:sz w:val="21"/>
                <w:szCs w:val="21"/>
              </w:rPr>
              <w:t>. polugodište  2022. godine</w:t>
            </w:r>
          </w:p>
        </w:tc>
        <w:tc>
          <w:tcPr>
            <w:tcW w:w="2628" w:type="dxa"/>
          </w:tcPr>
          <w:p w:rsidR="00241F35" w:rsidRDefault="00751630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241F35" w:rsidRPr="00A73C45" w:rsidRDefault="00751630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241F35" w:rsidRPr="00A3422B" w:rsidTr="00A8076F">
        <w:tc>
          <w:tcPr>
            <w:tcW w:w="753" w:type="dxa"/>
          </w:tcPr>
          <w:p w:rsidR="00241F35" w:rsidRDefault="009069D7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34.</w:t>
            </w:r>
          </w:p>
        </w:tc>
        <w:tc>
          <w:tcPr>
            <w:tcW w:w="2697" w:type="dxa"/>
          </w:tcPr>
          <w:p w:rsidR="00241F35" w:rsidRDefault="009069D7" w:rsidP="00187CDF">
            <w:pPr>
              <w:ind w:left="0"/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</w:pPr>
            <w:r w:rsidRPr="009069D7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Odluka o načinu pružanja javne usluge sakupljanja komunalnog otpada na području Općine Punat</w:t>
            </w:r>
          </w:p>
        </w:tc>
        <w:tc>
          <w:tcPr>
            <w:tcW w:w="1996" w:type="dxa"/>
          </w:tcPr>
          <w:p w:rsidR="009069D7" w:rsidRPr="00A73C45" w:rsidRDefault="009069D7" w:rsidP="009069D7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241F35" w:rsidRPr="00A73C45" w:rsidRDefault="009069D7" w:rsidP="009069D7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:rsidR="00241F35" w:rsidRPr="00A73C45" w:rsidRDefault="009069D7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Internetsko savjetovanje na www.punat.hr</w:t>
            </w:r>
          </w:p>
        </w:tc>
        <w:tc>
          <w:tcPr>
            <w:tcW w:w="1770" w:type="dxa"/>
          </w:tcPr>
          <w:p w:rsidR="00241F35" w:rsidRPr="00A73C45" w:rsidRDefault="009069D7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241F35" w:rsidRPr="00A73C45" w:rsidRDefault="009069D7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</w:t>
            </w:r>
            <w:r w:rsidRPr="00A73C45">
              <w:rPr>
                <w:rFonts w:ascii="Arial Narrow" w:hAnsi="Arial Narrow" w:cs="Arial"/>
                <w:sz w:val="21"/>
                <w:szCs w:val="21"/>
              </w:rPr>
              <w:t>. polugodište  2022. godine</w:t>
            </w:r>
          </w:p>
        </w:tc>
        <w:tc>
          <w:tcPr>
            <w:tcW w:w="2628" w:type="dxa"/>
          </w:tcPr>
          <w:p w:rsidR="00241F35" w:rsidRDefault="009069D7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241F35" w:rsidRPr="00A73C45" w:rsidRDefault="009069D7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73C45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</w:tbl>
    <w:p w:rsidR="00E26DAB" w:rsidRDefault="00210D08" w:rsidP="00557DA1">
      <w:pPr>
        <w:ind w:left="0"/>
        <w:jc w:val="both"/>
      </w:pPr>
    </w:p>
    <w:p w:rsidR="00B45E1F" w:rsidRDefault="00412A3F" w:rsidP="00557DA1">
      <w:pPr>
        <w:shd w:val="clear" w:color="auto" w:fill="FFFFFF"/>
        <w:ind w:left="0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 w:rsidRPr="00412A3F"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II.</w:t>
      </w:r>
    </w:p>
    <w:p w:rsidR="00557DA1" w:rsidRPr="009E4CBE" w:rsidRDefault="00B45E1F" w:rsidP="00557DA1">
      <w:pPr>
        <w:shd w:val="clear" w:color="auto" w:fill="FFFFFF"/>
        <w:ind w:left="0"/>
        <w:jc w:val="left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              </w:t>
      </w:r>
      <w:r w:rsidR="00412A3F" w:rsidRPr="00412A3F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Ov</w:t>
      </w:r>
      <w:r w:rsidR="00557DA1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e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</w:t>
      </w:r>
      <w:r w:rsidR="00760FD3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I.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dopun</w:t>
      </w:r>
      <w:r w:rsidR="00557DA1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e</w:t>
      </w:r>
      <w:r w:rsidR="00412A3F" w:rsidRPr="00412A3F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Plan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a</w:t>
      </w:r>
      <w:r w:rsidR="00412A3F" w:rsidRPr="00412A3F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objav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it će se</w:t>
      </w:r>
      <w:r w:rsidR="00412A3F" w:rsidRPr="00412A3F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u »Službenim novinama Primorsko-goranske županije«.</w:t>
      </w:r>
    </w:p>
    <w:p w:rsidR="00412A3F" w:rsidRDefault="00557DA1" w:rsidP="00557DA1">
      <w:pPr>
        <w:shd w:val="clear" w:color="auto" w:fill="FFFFFF"/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</w:t>
      </w:r>
      <w:r w:rsidR="00412A3F" w:rsidRPr="00412A3F">
        <w:rPr>
          <w:rFonts w:ascii="Garamond" w:eastAsia="Times New Roman" w:hAnsi="Garamond" w:cs="Times New Roman"/>
          <w:sz w:val="24"/>
          <w:szCs w:val="24"/>
          <w:lang w:eastAsia="hr-HR"/>
        </w:rPr>
        <w:t>OPĆINSKI NAČELNIK</w:t>
      </w:r>
      <w:r w:rsidR="009E4CBE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</w:p>
    <w:p w:rsidR="009E4CBE" w:rsidRDefault="009E4CBE" w:rsidP="00557DA1">
      <w:pPr>
        <w:shd w:val="clear" w:color="auto" w:fill="FFFFFF"/>
        <w:ind w:left="0"/>
        <w:jc w:val="left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</w:p>
    <w:p w:rsidR="00412A3F" w:rsidRPr="00A666B4" w:rsidRDefault="009E4CBE" w:rsidP="00A666B4">
      <w:pPr>
        <w:ind w:left="0" w:firstLine="6120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 xml:space="preserve">                                                                   </w:t>
      </w:r>
      <w:r w:rsidR="00B45E1F">
        <w:rPr>
          <w:rFonts w:ascii="Garamond" w:eastAsia="Times New Roman" w:hAnsi="Garamond" w:cs="Times New Roman"/>
          <w:sz w:val="24"/>
          <w:szCs w:val="24"/>
          <w:lang w:eastAsia="hr-HR"/>
        </w:rPr>
        <w:t>Daniel Strčić, bacc.inf.</w:t>
      </w:r>
    </w:p>
    <w:sectPr w:rsidR="00412A3F" w:rsidRPr="00A666B4" w:rsidSect="00A3422B">
      <w:headerReference w:type="default" r:id="rId9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D08" w:rsidRDefault="00210D08">
      <w:r>
        <w:separator/>
      </w:r>
    </w:p>
  </w:endnote>
  <w:endnote w:type="continuationSeparator" w:id="0">
    <w:p w:rsidR="00210D08" w:rsidRDefault="00210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D08" w:rsidRDefault="00210D08">
      <w:r>
        <w:separator/>
      </w:r>
    </w:p>
  </w:footnote>
  <w:footnote w:type="continuationSeparator" w:id="0">
    <w:p w:rsidR="00210D08" w:rsidRDefault="00210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2B" w:rsidRDefault="00210D08" w:rsidP="00A3422B">
    <w:pPr>
      <w:pStyle w:val="Header"/>
      <w:ind w:left="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78BE"/>
    <w:multiLevelType w:val="hybridMultilevel"/>
    <w:tmpl w:val="65D64F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A369E"/>
    <w:multiLevelType w:val="hybridMultilevel"/>
    <w:tmpl w:val="A7260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C3239"/>
    <w:multiLevelType w:val="hybridMultilevel"/>
    <w:tmpl w:val="258019B2"/>
    <w:lvl w:ilvl="0" w:tplc="03EE05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C6809"/>
    <w:multiLevelType w:val="hybridMultilevel"/>
    <w:tmpl w:val="33665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62918"/>
    <w:multiLevelType w:val="hybridMultilevel"/>
    <w:tmpl w:val="E7204D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00161"/>
    <w:multiLevelType w:val="hybridMultilevel"/>
    <w:tmpl w:val="B38EE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F3E"/>
    <w:rsid w:val="00000A7C"/>
    <w:rsid w:val="000148A9"/>
    <w:rsid w:val="0002116B"/>
    <w:rsid w:val="0003204C"/>
    <w:rsid w:val="000546CA"/>
    <w:rsid w:val="00087F38"/>
    <w:rsid w:val="000E7B16"/>
    <w:rsid w:val="0010378C"/>
    <w:rsid w:val="00126B1A"/>
    <w:rsid w:val="001673CE"/>
    <w:rsid w:val="00187CDF"/>
    <w:rsid w:val="00192A6D"/>
    <w:rsid w:val="001C44B1"/>
    <w:rsid w:val="001D4EDE"/>
    <w:rsid w:val="001D7D99"/>
    <w:rsid w:val="00207617"/>
    <w:rsid w:val="00210D08"/>
    <w:rsid w:val="002169B0"/>
    <w:rsid w:val="00221AED"/>
    <w:rsid w:val="00227357"/>
    <w:rsid w:val="002337B1"/>
    <w:rsid w:val="002360BF"/>
    <w:rsid w:val="00241F35"/>
    <w:rsid w:val="00295C50"/>
    <w:rsid w:val="00296030"/>
    <w:rsid w:val="002A7F3E"/>
    <w:rsid w:val="002D683E"/>
    <w:rsid w:val="002E3D48"/>
    <w:rsid w:val="003517E6"/>
    <w:rsid w:val="003B1393"/>
    <w:rsid w:val="003C5B68"/>
    <w:rsid w:val="003F752E"/>
    <w:rsid w:val="00412A3F"/>
    <w:rsid w:val="00483E10"/>
    <w:rsid w:val="00495989"/>
    <w:rsid w:val="004B585A"/>
    <w:rsid w:val="004F63C9"/>
    <w:rsid w:val="005112D7"/>
    <w:rsid w:val="00536E33"/>
    <w:rsid w:val="00554EE7"/>
    <w:rsid w:val="00557DA1"/>
    <w:rsid w:val="00567C75"/>
    <w:rsid w:val="005B51ED"/>
    <w:rsid w:val="005B65FA"/>
    <w:rsid w:val="005E22D4"/>
    <w:rsid w:val="005F797A"/>
    <w:rsid w:val="006047A2"/>
    <w:rsid w:val="00606B3E"/>
    <w:rsid w:val="006405B9"/>
    <w:rsid w:val="00655592"/>
    <w:rsid w:val="00693354"/>
    <w:rsid w:val="006952D5"/>
    <w:rsid w:val="006B5D18"/>
    <w:rsid w:val="006E09C3"/>
    <w:rsid w:val="00731A9A"/>
    <w:rsid w:val="00742150"/>
    <w:rsid w:val="00743C83"/>
    <w:rsid w:val="00751630"/>
    <w:rsid w:val="007605E1"/>
    <w:rsid w:val="00760FD3"/>
    <w:rsid w:val="00777CDD"/>
    <w:rsid w:val="007D4B45"/>
    <w:rsid w:val="007F6B6E"/>
    <w:rsid w:val="00800CAD"/>
    <w:rsid w:val="00826A34"/>
    <w:rsid w:val="00854DF9"/>
    <w:rsid w:val="0087268B"/>
    <w:rsid w:val="008A737F"/>
    <w:rsid w:val="008C150A"/>
    <w:rsid w:val="008C19C8"/>
    <w:rsid w:val="008D0633"/>
    <w:rsid w:val="00901635"/>
    <w:rsid w:val="009069D7"/>
    <w:rsid w:val="0090744E"/>
    <w:rsid w:val="009347AE"/>
    <w:rsid w:val="00990709"/>
    <w:rsid w:val="009941DE"/>
    <w:rsid w:val="009A030B"/>
    <w:rsid w:val="009A7A87"/>
    <w:rsid w:val="009B6DFF"/>
    <w:rsid w:val="009E142B"/>
    <w:rsid w:val="009E1DAD"/>
    <w:rsid w:val="009E4CBE"/>
    <w:rsid w:val="00A52857"/>
    <w:rsid w:val="00A666B4"/>
    <w:rsid w:val="00A73C45"/>
    <w:rsid w:val="00A76FDB"/>
    <w:rsid w:val="00A8076F"/>
    <w:rsid w:val="00A93F8F"/>
    <w:rsid w:val="00AA2C62"/>
    <w:rsid w:val="00AE775D"/>
    <w:rsid w:val="00B07785"/>
    <w:rsid w:val="00B23FC7"/>
    <w:rsid w:val="00B32BD7"/>
    <w:rsid w:val="00B3701E"/>
    <w:rsid w:val="00B41A81"/>
    <w:rsid w:val="00B449C9"/>
    <w:rsid w:val="00B45E1F"/>
    <w:rsid w:val="00B64B32"/>
    <w:rsid w:val="00B75C8F"/>
    <w:rsid w:val="00B87D71"/>
    <w:rsid w:val="00BA696D"/>
    <w:rsid w:val="00BC153C"/>
    <w:rsid w:val="00BC683B"/>
    <w:rsid w:val="00C17261"/>
    <w:rsid w:val="00C20BBC"/>
    <w:rsid w:val="00C3451C"/>
    <w:rsid w:val="00C34C83"/>
    <w:rsid w:val="00C524DC"/>
    <w:rsid w:val="00C535D7"/>
    <w:rsid w:val="00C92FEC"/>
    <w:rsid w:val="00CC56B0"/>
    <w:rsid w:val="00CC72A6"/>
    <w:rsid w:val="00CF1540"/>
    <w:rsid w:val="00D10F07"/>
    <w:rsid w:val="00D14B86"/>
    <w:rsid w:val="00D37AD3"/>
    <w:rsid w:val="00D75FD3"/>
    <w:rsid w:val="00DD2AC2"/>
    <w:rsid w:val="00DF1601"/>
    <w:rsid w:val="00E14935"/>
    <w:rsid w:val="00E24636"/>
    <w:rsid w:val="00E51235"/>
    <w:rsid w:val="00E57B7A"/>
    <w:rsid w:val="00EA2E56"/>
    <w:rsid w:val="00EE5555"/>
    <w:rsid w:val="00F168F9"/>
    <w:rsid w:val="00F20B7F"/>
    <w:rsid w:val="00F565F4"/>
    <w:rsid w:val="00F751BF"/>
    <w:rsid w:val="00F8718A"/>
    <w:rsid w:val="00FB31FC"/>
    <w:rsid w:val="00FF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3E"/>
    <w:pPr>
      <w:spacing w:after="0" w:line="240" w:lineRule="auto"/>
      <w:ind w:left="709"/>
      <w:jc w:val="center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F3E"/>
    <w:pPr>
      <w:spacing w:after="0" w:line="240" w:lineRule="auto"/>
      <w:ind w:left="709"/>
      <w:jc w:val="center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F3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7F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F3E"/>
    <w:rPr>
      <w:lang w:val="hr-HR"/>
    </w:rPr>
  </w:style>
  <w:style w:type="paragraph" w:styleId="ListParagraph">
    <w:name w:val="List Paragraph"/>
    <w:basedOn w:val="Normal"/>
    <w:uiPriority w:val="34"/>
    <w:qFormat/>
    <w:rsid w:val="009E1DAD"/>
    <w:pPr>
      <w:ind w:left="720"/>
      <w:jc w:val="left"/>
    </w:pPr>
    <w:rPr>
      <w:rFonts w:ascii="sans serif" w:hAnsi="sans serif" w:cs="Calibri"/>
      <w:color w:val="000000"/>
      <w:sz w:val="24"/>
      <w:szCs w:val="24"/>
      <w:lang w:val="en-US"/>
    </w:rPr>
  </w:style>
  <w:style w:type="paragraph" w:customStyle="1" w:styleId="odluka">
    <w:name w:val="odluka"/>
    <w:basedOn w:val="Normal"/>
    <w:rsid w:val="009A030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ukaopis">
    <w:name w:val="odluka_opis"/>
    <w:basedOn w:val="Normal"/>
    <w:rsid w:val="009A030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2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35"/>
    <w:rPr>
      <w:rFonts w:ascii="Segoe UI" w:hAnsi="Segoe UI" w:cs="Segoe UI"/>
      <w:sz w:val="18"/>
      <w:szCs w:val="18"/>
      <w:lang w:val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26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Antonela</cp:lastModifiedBy>
  <cp:revision>2</cp:revision>
  <cp:lastPrinted>2022-08-30T08:28:00Z</cp:lastPrinted>
  <dcterms:created xsi:type="dcterms:W3CDTF">2022-08-31T08:35:00Z</dcterms:created>
  <dcterms:modified xsi:type="dcterms:W3CDTF">2022-08-31T08:35:00Z</dcterms:modified>
</cp:coreProperties>
</file>