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F2" w:rsidRPr="00DA63F2" w:rsidRDefault="00DA63F2" w:rsidP="00DA63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A63F2">
        <w:rPr>
          <w:rFonts w:ascii="Times New Roman" w:eastAsia="Times New Roman" w:hAnsi="Times New Roman" w:cs="Times New Roman"/>
          <w:lang w:val="hr-HR" w:eastAsia="hr-HR"/>
        </w:rPr>
        <w:t xml:space="preserve">          </w:t>
      </w:r>
      <w:r w:rsidRPr="00DA63F2"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31E97353" wp14:editId="63FA13E9">
            <wp:extent cx="609603" cy="800100"/>
            <wp:effectExtent l="0" t="0" r="0" b="0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3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7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5"/>
      </w:tblGrid>
      <w:tr w:rsidR="00DA63F2" w:rsidRPr="004A1155" w:rsidTr="009F18FB">
        <w:trPr>
          <w:cantSplit/>
        </w:trPr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3F2" w:rsidRPr="004A1155" w:rsidRDefault="004A1155" w:rsidP="00DA63F2">
            <w:pPr>
              <w:keepNext/>
              <w:suppressAutoHyphens/>
              <w:autoSpaceDN w:val="0"/>
              <w:spacing w:after="0" w:line="276" w:lineRule="auto"/>
              <w:jc w:val="center"/>
              <w:textAlignment w:val="baseline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REPUBLIKA   HRVATSK</w:t>
            </w:r>
            <w:r w:rsidR="00DA63F2" w:rsidRPr="004A1155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A</w:t>
            </w:r>
          </w:p>
          <w:p w:rsidR="00DA63F2" w:rsidRPr="004A1155" w:rsidRDefault="00DA63F2" w:rsidP="00DA63F2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4A1155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:rsidR="00DA63F2" w:rsidRPr="004A1155" w:rsidRDefault="00DA63F2" w:rsidP="00DA63F2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4A1155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DA63F2" w:rsidRPr="004A1155" w:rsidTr="009F18FB">
        <w:trPr>
          <w:cantSplit/>
        </w:trPr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3F2" w:rsidRPr="004A1155" w:rsidRDefault="00DA63F2" w:rsidP="00DA63F2">
            <w:pPr>
              <w:keepNext/>
              <w:suppressAutoHyphens/>
              <w:autoSpaceDN w:val="0"/>
              <w:spacing w:after="0" w:line="276" w:lineRule="auto"/>
              <w:jc w:val="center"/>
              <w:textAlignment w:val="baseline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4A1155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</w:tc>
      </w:tr>
      <w:tr w:rsidR="00DA63F2" w:rsidRPr="004A1155" w:rsidTr="009F18FB">
        <w:trPr>
          <w:cantSplit/>
        </w:trPr>
        <w:tc>
          <w:tcPr>
            <w:tcW w:w="3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3F2" w:rsidRPr="004A1155" w:rsidRDefault="00DA63F2" w:rsidP="00DA63F2">
            <w:pPr>
              <w:keepNext/>
              <w:suppressAutoHyphens/>
              <w:autoSpaceDN w:val="0"/>
              <w:spacing w:after="0" w:line="276" w:lineRule="auto"/>
              <w:jc w:val="center"/>
              <w:textAlignment w:val="baseline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:rsidR="00DA63F2" w:rsidRPr="004A1155" w:rsidRDefault="00F05BFF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 944-01/20</w:t>
      </w:r>
      <w:r w:rsidR="00DA63F2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-03/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1</w:t>
      </w:r>
    </w:p>
    <w:p w:rsidR="00DA63F2" w:rsidRPr="004A1155" w:rsidRDefault="00F05BFF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URBROJ:2142-02-02/1-20</w:t>
      </w:r>
      <w:r w:rsidR="00DA63F2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-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8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0A445B">
        <w:rPr>
          <w:rFonts w:ascii="Garamond" w:eastAsia="Times New Roman" w:hAnsi="Garamond" w:cs="Times New Roman"/>
          <w:sz w:val="24"/>
          <w:szCs w:val="24"/>
          <w:lang w:val="hr-HR" w:eastAsia="hr-HR"/>
        </w:rPr>
        <w:t>26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studenoga 2020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  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5. i 21. Odluke o uvjetima, načinu i postupku raspolaganja nekretninama u vlasništvu Općine Punat ("Službene novine Primorsko – goransk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e županije" broj 21/16, 27/16, 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11/17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objavljuje 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:rsidR="00DA63F2" w:rsidRPr="004A1155" w:rsidRDefault="00DA63F2" w:rsidP="00DA63F2">
      <w:pPr>
        <w:pBdr>
          <w:bottom w:val="single" w:sz="12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zamjenu nekretnina u vlasništvu Općine Punat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numPr>
          <w:ilvl w:val="0"/>
          <w:numId w:val="2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Mijenjaju se nekretnine u vlasništvu Općine Punat:</w:t>
      </w:r>
    </w:p>
    <w:p w:rsidR="00F05BFF" w:rsidRPr="004A1155" w:rsidRDefault="00F05BFF" w:rsidP="00F05BFF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4A1155">
        <w:rPr>
          <w:rFonts w:ascii="Garamond" w:hAnsi="Garamond" w:cs="Times New Roman"/>
          <w:sz w:val="24"/>
          <w:szCs w:val="24"/>
        </w:rPr>
        <w:t xml:space="preserve">½ </w:t>
      </w:r>
      <w:proofErr w:type="spellStart"/>
      <w:r w:rsidR="00140A55">
        <w:rPr>
          <w:rFonts w:ascii="Garamond" w:hAnsi="Garamond" w:cs="Times New Roman"/>
          <w:sz w:val="24"/>
          <w:szCs w:val="24"/>
        </w:rPr>
        <w:t>dijela</w:t>
      </w:r>
      <w:proofErr w:type="spellEnd"/>
      <w:r w:rsidR="00140A5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140A55">
        <w:rPr>
          <w:rFonts w:ascii="Garamond" w:hAnsi="Garamond" w:cs="Times New Roman"/>
          <w:sz w:val="24"/>
          <w:szCs w:val="24"/>
        </w:rPr>
        <w:t>z.č</w:t>
      </w:r>
      <w:proofErr w:type="spellEnd"/>
      <w:r w:rsidR="00140A55">
        <w:rPr>
          <w:rFonts w:ascii="Garamond" w:hAnsi="Garamond" w:cs="Times New Roman"/>
          <w:sz w:val="24"/>
          <w:szCs w:val="24"/>
        </w:rPr>
        <w:t>.</w:t>
      </w:r>
      <w:r w:rsidRPr="004A1155">
        <w:rPr>
          <w:rFonts w:ascii="Garamond" w:hAnsi="Garamond" w:cs="Times New Roman"/>
          <w:sz w:val="24"/>
          <w:szCs w:val="24"/>
        </w:rPr>
        <w:t xml:space="preserve"> 4426, </w:t>
      </w:r>
      <w:proofErr w:type="spellStart"/>
      <w:r w:rsidRPr="004A1155">
        <w:rPr>
          <w:rFonts w:ascii="Garamond" w:hAnsi="Garamond" w:cs="Times New Roman"/>
          <w:sz w:val="24"/>
          <w:szCs w:val="24"/>
        </w:rPr>
        <w:t>pašnjak</w:t>
      </w:r>
      <w:proofErr w:type="spellEnd"/>
      <w:r w:rsidRPr="004A115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hAnsi="Garamond" w:cs="Times New Roman"/>
          <w:sz w:val="24"/>
          <w:szCs w:val="24"/>
        </w:rPr>
        <w:t>površine</w:t>
      </w:r>
      <w:proofErr w:type="spellEnd"/>
      <w:r w:rsidRPr="004A1155">
        <w:rPr>
          <w:rFonts w:ascii="Garamond" w:hAnsi="Garamond" w:cs="Times New Roman"/>
          <w:sz w:val="24"/>
          <w:szCs w:val="24"/>
        </w:rPr>
        <w:t xml:space="preserve"> 428 m2, </w:t>
      </w:r>
      <w:proofErr w:type="spellStart"/>
      <w:r w:rsidRPr="004A1155">
        <w:rPr>
          <w:rFonts w:ascii="Garamond" w:hAnsi="Garamond" w:cs="Times New Roman"/>
          <w:sz w:val="24"/>
          <w:szCs w:val="24"/>
        </w:rPr>
        <w:t>upisane</w:t>
      </w:r>
      <w:proofErr w:type="spellEnd"/>
      <w:r w:rsidRPr="004A1155">
        <w:rPr>
          <w:rFonts w:ascii="Garamond" w:hAnsi="Garamond" w:cs="Times New Roman"/>
          <w:sz w:val="24"/>
          <w:szCs w:val="24"/>
        </w:rPr>
        <w:t xml:space="preserve"> u </w:t>
      </w:r>
      <w:proofErr w:type="spellStart"/>
      <w:r w:rsidRPr="004A1155">
        <w:rPr>
          <w:rFonts w:ascii="Garamond" w:hAnsi="Garamond" w:cs="Times New Roman"/>
          <w:sz w:val="24"/>
          <w:szCs w:val="24"/>
        </w:rPr>
        <w:t>zk.ul</w:t>
      </w:r>
      <w:proofErr w:type="spellEnd"/>
      <w:r w:rsidRPr="004A1155">
        <w:rPr>
          <w:rFonts w:ascii="Garamond" w:hAnsi="Garamond" w:cs="Times New Roman"/>
          <w:sz w:val="24"/>
          <w:szCs w:val="24"/>
        </w:rPr>
        <w:t xml:space="preserve">. 1039 </w:t>
      </w:r>
      <w:proofErr w:type="spellStart"/>
      <w:r w:rsidRPr="004A1155">
        <w:rPr>
          <w:rFonts w:ascii="Garamond" w:hAnsi="Garamond" w:cs="Times New Roman"/>
          <w:sz w:val="24"/>
          <w:szCs w:val="24"/>
        </w:rPr>
        <w:t>k.o</w:t>
      </w:r>
      <w:proofErr w:type="spellEnd"/>
      <w:r w:rsidRPr="004A1155">
        <w:rPr>
          <w:rFonts w:ascii="Garamond" w:hAnsi="Garamond" w:cs="Times New Roman"/>
          <w:sz w:val="24"/>
          <w:szCs w:val="24"/>
        </w:rPr>
        <w:t>. Punat -</w:t>
      </w:r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gramStart"/>
      <w:r w:rsidRPr="004A1155">
        <w:rPr>
          <w:rFonts w:ascii="Garamond" w:hAnsi="Garamond"/>
          <w:sz w:val="24"/>
          <w:szCs w:val="24"/>
          <w:lang w:val="en-US"/>
        </w:rPr>
        <w:t>od</w:t>
      </w:r>
      <w:proofErr w:type="gramEnd"/>
      <w:r w:rsidRPr="004A1155">
        <w:rPr>
          <w:rFonts w:ascii="Garamond" w:hAnsi="Garamond"/>
          <w:sz w:val="24"/>
          <w:szCs w:val="24"/>
          <w:lang w:val="en-US"/>
        </w:rPr>
        <w:t xml:space="preserve"> toga 156 m2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čestice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ulazi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u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cestu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te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je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predmet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zamjene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dio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od 58 m2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izvan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4A1155">
        <w:rPr>
          <w:rFonts w:ascii="Garamond" w:hAnsi="Garamond"/>
          <w:sz w:val="24"/>
          <w:szCs w:val="24"/>
          <w:lang w:val="en-US"/>
        </w:rPr>
        <w:t>ceste</w:t>
      </w:r>
      <w:proofErr w:type="spellEnd"/>
      <w:r w:rsidRPr="004A1155">
        <w:rPr>
          <w:rFonts w:ascii="Garamond" w:hAnsi="Garamond"/>
          <w:sz w:val="24"/>
          <w:szCs w:val="24"/>
          <w:lang w:val="en-US"/>
        </w:rPr>
        <w:t>.</w:t>
      </w:r>
    </w:p>
    <w:p w:rsidR="00DA63F2" w:rsidRPr="004A1155" w:rsidRDefault="00DA63F2" w:rsidP="00DA63F2">
      <w:pPr>
        <w:pStyle w:val="Odlomakpopisa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Navedene nekretnine mijenjaju se putem natječaja po početnoj cijeni određenoj po ovlaštenom sudskom vještaku građevinske struke koja iznosi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eastAsia="hr-HR"/>
        </w:rPr>
        <w:t xml:space="preserve">810,75 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kn/m².</w:t>
      </w:r>
    </w:p>
    <w:p w:rsidR="00DA63F2" w:rsidRPr="004A1155" w:rsidRDefault="00F05BFF" w:rsidP="00870E98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Geodetski situacijski nacrt</w:t>
      </w:r>
      <w:r w:rsidR="00870E98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sastavni je dio ovog natječaja i objaviti će se na službenoj web stranici Općine Punat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A1155">
        <w:rPr>
          <w:rFonts w:ascii="Garamond" w:eastAsia="Calibri" w:hAnsi="Garamond" w:cs="Times New Roman"/>
          <w:bCs/>
          <w:sz w:val="24"/>
          <w:szCs w:val="24"/>
          <w:lang w:val="hr-HR"/>
        </w:rPr>
        <w:t xml:space="preserve">Općina Punat za ponuđene nekretnine u zamjenu potražuje nekretnine koje predstavljaju interes Općine, odnosno nekretnine potrebne u svrhu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uređenja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parkirališnog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prostora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,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osnivanja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nove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građevinske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čestice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sukladno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lokacijskoj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dozvoli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ili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drugog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odgovarajućeg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akta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kojim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se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odobrava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gradnja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,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izvodu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iz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prostornog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plana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(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izgradnja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prometnice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,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formiranja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građevne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čestice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za </w:t>
      </w:r>
      <w:proofErr w:type="spellStart"/>
      <w:r w:rsidRPr="004A1155">
        <w:rPr>
          <w:rFonts w:ascii="Garamond" w:eastAsia="Calibri" w:hAnsi="Garamond" w:cs="Times New Roman"/>
          <w:sz w:val="24"/>
          <w:szCs w:val="24"/>
        </w:rPr>
        <w:t>prodaju</w:t>
      </w:r>
      <w:proofErr w:type="spellEnd"/>
      <w:r w:rsidRPr="004A1155">
        <w:rPr>
          <w:rFonts w:ascii="Garamond" w:eastAsia="Calibri" w:hAnsi="Garamond" w:cs="Times New Roman"/>
          <w:sz w:val="24"/>
          <w:szCs w:val="24"/>
        </w:rPr>
        <w:t xml:space="preserve"> i dr.)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Times New Roman"/>
          <w:sz w:val="24"/>
          <w:szCs w:val="24"/>
        </w:rPr>
      </w:pPr>
      <w:r w:rsidRPr="004A1155">
        <w:rPr>
          <w:rFonts w:ascii="Garamond" w:eastAsia="Calibri" w:hAnsi="Garamond" w:cs="Times New Roman"/>
          <w:sz w:val="24"/>
          <w:szCs w:val="24"/>
          <w:lang w:val="hr-HR"/>
        </w:rPr>
        <w:t>Vlasnik zamjenske nekretnine može uz nekretninu ponuditi i novčani iznos koji zajedno s procijenjenom vrijednosti zamjenske nekretnine predstavlja njegovu ponudu.</w:t>
      </w:r>
    </w:p>
    <w:p w:rsidR="00DA63F2" w:rsidRPr="004A1155" w:rsidRDefault="00DA63F2" w:rsidP="00DA63F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:rsidR="00DA63F2" w:rsidRPr="004A1155" w:rsidRDefault="00DA63F2" w:rsidP="00DA63F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osnovne podatke o ponuditelju (ime i prezime, prebivalište za fizičke osobe/naziv tvrtke i sjedište pravne osobe, </w:t>
      </w:r>
      <w:r w:rsidR="004A1155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OIB, preslika osobne iskaznice ili neslužbeni izvadak iz obrtnog registra ili presliku obrtnice, i za pravnu osobu neslužbeni izvadak iz sudskog registra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),</w:t>
      </w:r>
    </w:p>
    <w:p w:rsidR="00DA63F2" w:rsidRPr="004A1155" w:rsidRDefault="00DA63F2" w:rsidP="00DA63F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oznaku nekretnine (redni broj za koje nekretnine se natječe, broj katastarske čestice, </w:t>
      </w:r>
      <w:proofErr w:type="spellStart"/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zk.ul</w:t>
      </w:r>
      <w:proofErr w:type="spellEnd"/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.,</w:t>
      </w:r>
      <w:r w:rsidR="00140A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katastarska općina)</w:t>
      </w:r>
      <w:r w:rsidR="009C2915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DA63F2" w:rsidRDefault="00DA63F2" w:rsidP="00DA63F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:rsidR="009C2915" w:rsidRPr="004A1155" w:rsidRDefault="009C2915" w:rsidP="00DA63F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dokaz o izvršenoj uplati jamčevine,</w:t>
      </w:r>
    </w:p>
    <w:p w:rsidR="00DA63F2" w:rsidRPr="004A1155" w:rsidRDefault="00DA63F2" w:rsidP="00DA63F2">
      <w:pPr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iznos ponude i dokaz o pravu vlasništva (vlasnički list) neopterećenih nekretnina koje se nude u zamjenu</w:t>
      </w:r>
      <w:r w:rsidR="009C2915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  <w:bookmarkStart w:id="0" w:name="_GoBack"/>
      <w:bookmarkEnd w:id="0"/>
    </w:p>
    <w:p w:rsidR="00DA63F2" w:rsidRPr="004A1155" w:rsidRDefault="00DA63F2" w:rsidP="00DA63F2">
      <w:pPr>
        <w:suppressAutoHyphens/>
        <w:autoSpaceDN w:val="0"/>
        <w:spacing w:after="0" w:line="240" w:lineRule="auto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Pravo sudjelovanja na Natječaju imaju sve pravne i fizičke osobe koje ispunjavaju uvjete za sudjelovanje na Natječaju.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</w:t>
      </w:r>
      <w:r w:rsidR="00E61EA4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 koji se natječu, </w:t>
      </w:r>
      <w:r w:rsidRPr="004A1155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 osnovama imati podmirene dospjele obveze prema Općini Punat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trenutka otvaranja ponuda.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:rsidR="001D1D52" w:rsidRPr="004A1155" w:rsidRDefault="001D1D5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V</w:t>
      </w:r>
      <w:r w:rsidR="000748B8" w:rsidRPr="004A115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rijednost zamjenske</w:t>
      </w:r>
      <w:r w:rsidRPr="004A115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nekretnine, ako se utvrdi interes Općine za stjecanjem prava vlasni</w:t>
      </w:r>
      <w:r w:rsidR="00C67D12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štva na toj nekretnini, utvrđuje</w:t>
      </w:r>
      <w:r w:rsidRPr="004A115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se procjenom ovlaštenog vještaka.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Vlasnik zamjenske nekretnine može uz nekretninu ponuditi i novčani iznos koji zajedno s procijenjenom vrijednosti zamjenske nekretnine predstavlja njegovu ponudu.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su dužni uplatiti jamstveni polog u visini od 10% od početne (natječajne) cijene u korist Proračuna Općine Punat na račun IBAN HR8724020061836000009 s pozivom na broj  68 7757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–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OIB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uplatitelja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, s naznakom "</w:t>
      </w:r>
      <w:r w:rsidRPr="004A1155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Polog za sudjelovanje na natječaju za zamjenu nekretnine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".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Nakon prihvaćanja ponude u nekretninama polog se vraća najpovoljnijem ponuditelju.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vratiti će se u roku od 15 (petnaest) dana od dana donošenja odluke o odabiru. </w:t>
      </w: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Najpovoljniji ponuditelj dužan je u roku od 8 (osam) dana od dana izbora pristupiti sklapanju ugovora o zamjeni.</w:t>
      </w: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Ukoliko najpovoljniji ponuditelj odustane od ponude, odnosno ne pristupi sklapanju ugovora u roku od 8 (osam) dana od dana izbora najboljeg ponuditelja, uplaćeni polog mu se neće vratiti. </w:t>
      </w: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za nekretnine plaća trošak objave natječaja, kao i trošak procjene nekretnine te je dokaz o uplati troškova preduvjet zaključenju ugovora o zamjeni nekretnine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F05BFF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ponuditelj.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zamjenu nekretnina po natječaju – NE OTVARATI»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Novi put 2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51521 Punat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="00F05BFF" w:rsidRPr="004A115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4A1155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4A115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</w:t>
      </w:r>
      <w:r w:rsidR="00F05BFF" w:rsidRPr="004A115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osmi</w:t>
      </w:r>
      <w:r w:rsidRPr="004A1155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) dan od dana objave obavijesti o natječaju u „Novom listu“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 </w:t>
      </w:r>
      <w:r w:rsidR="000A445B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26. studenoga </w:t>
      </w:r>
      <w:r w:rsidR="00F05BFF" w:rsidRPr="004A1155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2020</w:t>
      </w:r>
      <w:r w:rsidRPr="004A1155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godine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koje pristignu nakon 15,00 sati </w:t>
      </w:r>
      <w:r w:rsidR="000A44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4. prosinca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2020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 bez obzira na način dostave smatraju se zakašnjelima.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Izbor ponuda obavit će se </w:t>
      </w:r>
      <w:r w:rsidR="000A445B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7. prosinca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2020</w:t>
      </w: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godine u 12:00 sati u prostorijama Općine Punat. 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:rsidR="00DA63F2" w:rsidRPr="004A1155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Default="00DA63F2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Općina Punat zadržava pravo ne izabrati niti jednu ponudu, odnosno poništiti natječaj u cijelosti u svako doba bez obrazloženja. </w:t>
      </w:r>
      <w:r w:rsidR="00F05BFF" w:rsidRPr="004A1155">
        <w:rPr>
          <w:rFonts w:ascii="Garamond" w:eastAsia="Times New Roman" w:hAnsi="Garamond" w:cs="Times New Roman"/>
          <w:sz w:val="24"/>
          <w:szCs w:val="24"/>
          <w:lang w:val="hr-HR" w:eastAsia="hr-HR"/>
        </w:rPr>
        <w:t>Konačnu odluku o prodaji nekretnina po ovom natječaju donosi općinski načelnik.</w:t>
      </w:r>
    </w:p>
    <w:p w:rsidR="000A445B" w:rsidRPr="004A1155" w:rsidRDefault="000A445B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FB4ABF" w:rsidRPr="004A1155" w:rsidRDefault="00FB4ABF" w:rsidP="00DA63F2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A63F2" w:rsidRPr="004A1155" w:rsidRDefault="00DA63F2" w:rsidP="00FB4ABF">
      <w:pPr>
        <w:tabs>
          <w:tab w:val="left" w:pos="6150"/>
        </w:tabs>
        <w:suppressAutoHyphens/>
        <w:autoSpaceDN w:val="0"/>
        <w:spacing w:after="0" w:line="240" w:lineRule="auto"/>
        <w:ind w:firstLine="5400"/>
        <w:textAlignment w:val="baseline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</w:t>
      </w:r>
    </w:p>
    <w:p w:rsidR="00B962F6" w:rsidRPr="004A1155" w:rsidRDefault="00B962F6" w:rsidP="00FB4ABF">
      <w:pPr>
        <w:tabs>
          <w:tab w:val="left" w:pos="6150"/>
        </w:tabs>
        <w:suppressAutoHyphens/>
        <w:autoSpaceDN w:val="0"/>
        <w:spacing w:after="0" w:line="240" w:lineRule="auto"/>
        <w:ind w:firstLine="5400"/>
        <w:textAlignment w:val="baseline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</w:p>
    <w:p w:rsidR="00DA63F2" w:rsidRPr="004A1155" w:rsidRDefault="00DA63F2" w:rsidP="00DA63F2">
      <w:pPr>
        <w:tabs>
          <w:tab w:val="left" w:pos="6150"/>
        </w:tabs>
        <w:suppressAutoHyphens/>
        <w:autoSpaceDN w:val="0"/>
        <w:spacing w:after="0" w:line="240" w:lineRule="auto"/>
        <w:ind w:firstLine="5400"/>
        <w:textAlignment w:val="baseline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4A1155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</w:t>
      </w:r>
      <w:r w:rsidR="00B962F6" w:rsidRPr="004A1155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</w:t>
      </w:r>
      <w:r w:rsidRPr="004A1155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Marinko Žic</w:t>
      </w:r>
    </w:p>
    <w:p w:rsidR="002F721F" w:rsidRPr="004A1155" w:rsidRDefault="002F721F">
      <w:pPr>
        <w:rPr>
          <w:rFonts w:ascii="Garamond" w:hAnsi="Garamond"/>
          <w:sz w:val="24"/>
          <w:szCs w:val="24"/>
        </w:rPr>
      </w:pPr>
    </w:p>
    <w:sectPr w:rsidR="002F721F" w:rsidRPr="004A1155">
      <w:pgSz w:w="11906" w:h="16838"/>
      <w:pgMar w:top="568" w:right="1440" w:bottom="113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5F4D"/>
    <w:multiLevelType w:val="multilevel"/>
    <w:tmpl w:val="CFCC7BF2"/>
    <w:lvl w:ilvl="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D1A7734"/>
    <w:multiLevelType w:val="hybridMultilevel"/>
    <w:tmpl w:val="AEE417A8"/>
    <w:lvl w:ilvl="0" w:tplc="68A4F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83C"/>
    <w:multiLevelType w:val="multilevel"/>
    <w:tmpl w:val="DF544A9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C030D7D"/>
    <w:multiLevelType w:val="hybridMultilevel"/>
    <w:tmpl w:val="76287414"/>
    <w:lvl w:ilvl="0" w:tplc="2DAEC8A8">
      <w:numFmt w:val="bullet"/>
      <w:lvlText w:val="-"/>
      <w:lvlJc w:val="left"/>
      <w:pPr>
        <w:ind w:left="1080" w:hanging="360"/>
      </w:pPr>
      <w:rPr>
        <w:rFonts w:ascii="Garamond" w:eastAsiaTheme="minorHAnsi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641C7"/>
    <w:multiLevelType w:val="hybridMultilevel"/>
    <w:tmpl w:val="514E8A28"/>
    <w:lvl w:ilvl="0" w:tplc="B31E132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  <w:rPr>
        <w:rFonts w:cs="Times New Roman"/>
      </w:rPr>
    </w:lvl>
  </w:abstractNum>
  <w:abstractNum w:abstractNumId="5" w15:restartNumberingAfterBreak="0">
    <w:nsid w:val="73B41AF7"/>
    <w:multiLevelType w:val="multilevel"/>
    <w:tmpl w:val="6902F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F2"/>
    <w:rsid w:val="000748B8"/>
    <w:rsid w:val="000A445B"/>
    <w:rsid w:val="00140A55"/>
    <w:rsid w:val="001D1D52"/>
    <w:rsid w:val="002F721F"/>
    <w:rsid w:val="00350B51"/>
    <w:rsid w:val="004A1155"/>
    <w:rsid w:val="007E77E4"/>
    <w:rsid w:val="00870E98"/>
    <w:rsid w:val="009C2915"/>
    <w:rsid w:val="00B962F6"/>
    <w:rsid w:val="00C67D12"/>
    <w:rsid w:val="00DA63F2"/>
    <w:rsid w:val="00E13549"/>
    <w:rsid w:val="00E61EA4"/>
    <w:rsid w:val="00F05BFF"/>
    <w:rsid w:val="00FB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18074-5F10-43AC-828E-5432345B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63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4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4ABF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E61EA4"/>
    <w:rPr>
      <w:b/>
      <w:bCs/>
    </w:rPr>
  </w:style>
  <w:style w:type="character" w:customStyle="1" w:styleId="apple-converted-space">
    <w:name w:val="apple-converted-space"/>
    <w:basedOn w:val="Zadanifontodlomka"/>
    <w:rsid w:val="00E61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Svetec</dc:creator>
  <cp:keywords/>
  <dc:description/>
  <cp:lastModifiedBy>Nataša Kleković</cp:lastModifiedBy>
  <cp:revision>2</cp:revision>
  <cp:lastPrinted>2018-03-23T13:57:00Z</cp:lastPrinted>
  <dcterms:created xsi:type="dcterms:W3CDTF">2020-11-24T12:41:00Z</dcterms:created>
  <dcterms:modified xsi:type="dcterms:W3CDTF">2020-11-24T12:41:00Z</dcterms:modified>
</cp:coreProperties>
</file>