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3E" w:rsidRPr="00657512" w:rsidRDefault="00C4193E" w:rsidP="0065751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57512">
        <w:rPr>
          <w:rFonts w:ascii="Garamond" w:hAnsi="Garamond" w:cs="Arial"/>
          <w:sz w:val="24"/>
          <w:szCs w:val="24"/>
        </w:rPr>
        <w:t xml:space="preserve">                         </w:t>
      </w:r>
      <w:r w:rsidRPr="00657512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C4193E" w:rsidRPr="00657512" w:rsidTr="0000212B">
        <w:trPr>
          <w:cantSplit/>
          <w:trHeight w:val="708"/>
        </w:trPr>
        <w:tc>
          <w:tcPr>
            <w:tcW w:w="4141" w:type="dxa"/>
            <w:hideMark/>
          </w:tcPr>
          <w:p w:rsidR="00C4193E" w:rsidRPr="00054907" w:rsidRDefault="00C4193E" w:rsidP="00657512">
            <w:pPr>
              <w:pStyle w:val="Naslov1"/>
              <w:jc w:val="center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R E P U B L I K A   H R V A T S K A</w:t>
            </w:r>
          </w:p>
          <w:p w:rsidR="00C4193E" w:rsidRPr="00054907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PRIMORSKO – GORANSKA</w:t>
            </w:r>
          </w:p>
          <w:p w:rsidR="00C4193E" w:rsidRPr="00054907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ŽUPANIJA</w:t>
            </w:r>
          </w:p>
          <w:p w:rsidR="00C4193E" w:rsidRPr="00657512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054907">
              <w:rPr>
                <w:rFonts w:ascii="Garamond" w:hAnsi="Garamond" w:cs="Arial"/>
                <w:b/>
                <w:sz w:val="24"/>
                <w:szCs w:val="24"/>
              </w:rPr>
              <w:t>OPĆINA PUNAT</w:t>
            </w:r>
          </w:p>
        </w:tc>
      </w:tr>
      <w:tr w:rsidR="00C4193E" w:rsidRPr="00657512" w:rsidTr="0000212B">
        <w:trPr>
          <w:cantSplit/>
          <w:trHeight w:val="531"/>
        </w:trPr>
        <w:tc>
          <w:tcPr>
            <w:tcW w:w="4141" w:type="dxa"/>
          </w:tcPr>
          <w:p w:rsidR="00C4193E" w:rsidRPr="00054907" w:rsidRDefault="00C4193E" w:rsidP="00657512">
            <w:pPr>
              <w:pStyle w:val="Naslov1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054907" w:rsidRDefault="00C4193E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KLASA: </w:t>
            </w:r>
            <w:r w:rsidR="00D34812" w:rsidRPr="00054907">
              <w:rPr>
                <w:rFonts w:ascii="Garamond" w:hAnsi="Garamond" w:cs="Arial"/>
                <w:b/>
                <w:sz w:val="24"/>
                <w:lang w:eastAsia="en-US"/>
              </w:rPr>
              <w:t>372-03/21</w:t>
            </w:r>
            <w:r w:rsidR="00B54F15" w:rsidRPr="00054907">
              <w:rPr>
                <w:rFonts w:ascii="Garamond" w:hAnsi="Garamond" w:cs="Arial"/>
                <w:b/>
                <w:sz w:val="24"/>
                <w:lang w:eastAsia="en-US"/>
              </w:rPr>
              <w:t>-01/</w:t>
            </w:r>
            <w:r w:rsidR="00881208" w:rsidRPr="00054907">
              <w:rPr>
                <w:rFonts w:ascii="Garamond" w:hAnsi="Garamond" w:cs="Arial"/>
                <w:b/>
                <w:sz w:val="24"/>
                <w:lang w:eastAsia="en-US"/>
              </w:rPr>
              <w:t>01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  <w:hideMark/>
          </w:tcPr>
          <w:p w:rsidR="00C4193E" w:rsidRPr="00054907" w:rsidRDefault="00D34812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URBROJ: 2142-02-03/5-2-21</w:t>
            </w:r>
            <w:r w:rsidR="00C4193E" w:rsidRPr="00054907">
              <w:rPr>
                <w:rFonts w:ascii="Garamond" w:hAnsi="Garamond" w:cs="Arial"/>
                <w:b/>
                <w:sz w:val="24"/>
                <w:lang w:eastAsia="en-US"/>
              </w:rPr>
              <w:t>-</w:t>
            </w: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5</w:t>
            </w:r>
          </w:p>
        </w:tc>
      </w:tr>
      <w:tr w:rsidR="00C4193E" w:rsidRPr="00657512" w:rsidTr="0000212B">
        <w:trPr>
          <w:cantSplit/>
          <w:trHeight w:val="236"/>
        </w:trPr>
        <w:tc>
          <w:tcPr>
            <w:tcW w:w="4141" w:type="dxa"/>
          </w:tcPr>
          <w:p w:rsidR="00C4193E" w:rsidRPr="00054907" w:rsidRDefault="00C4193E" w:rsidP="00657512">
            <w:pPr>
              <w:pStyle w:val="Naslov1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Punat, </w:t>
            </w:r>
            <w:r w:rsidR="004B1CB5">
              <w:rPr>
                <w:rFonts w:ascii="Garamond" w:hAnsi="Garamond" w:cs="Arial"/>
                <w:b/>
                <w:sz w:val="24"/>
                <w:lang w:eastAsia="en-US"/>
              </w:rPr>
              <w:t>30</w:t>
            </w:r>
            <w:r w:rsidR="00484B6C" w:rsidRPr="00054907">
              <w:rPr>
                <w:rFonts w:ascii="Garamond" w:hAnsi="Garamond" w:cs="Arial"/>
                <w:b/>
                <w:sz w:val="24"/>
                <w:lang w:eastAsia="en-US"/>
              </w:rPr>
              <w:t xml:space="preserve">. </w:t>
            </w:r>
            <w:r w:rsidR="00D34812" w:rsidRPr="00054907">
              <w:rPr>
                <w:rFonts w:ascii="Garamond" w:hAnsi="Garamond" w:cs="Arial"/>
                <w:b/>
                <w:sz w:val="24"/>
                <w:lang w:eastAsia="en-US"/>
              </w:rPr>
              <w:t>travnja 2021</w:t>
            </w:r>
            <w:r w:rsidRPr="00054907">
              <w:rPr>
                <w:rFonts w:ascii="Garamond" w:hAnsi="Garamond" w:cs="Arial"/>
                <w:b/>
                <w:sz w:val="24"/>
                <w:lang w:eastAsia="en-US"/>
              </w:rPr>
              <w:t>. godine</w:t>
            </w:r>
          </w:p>
          <w:p w:rsidR="00C4193E" w:rsidRPr="00054907" w:rsidRDefault="00C4193E" w:rsidP="0065751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C4193E" w:rsidRPr="00717EE3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 broj 10/19</w:t>
      </w:r>
      <w:r w:rsidR="00840C4F">
        <w:rPr>
          <w:rFonts w:ascii="Garamond" w:hAnsi="Garamond" w:cs="Times New Roman"/>
          <w:sz w:val="24"/>
          <w:szCs w:val="24"/>
        </w:rPr>
        <w:t xml:space="preserve"> i 9/21</w:t>
      </w:r>
      <w:r w:rsidRPr="00657512">
        <w:rPr>
          <w:rFonts w:ascii="Garamond" w:hAnsi="Garamond" w:cs="Times New Roman"/>
          <w:sz w:val="24"/>
          <w:szCs w:val="24"/>
        </w:rPr>
        <w:t>)</w:t>
      </w:r>
      <w:r w:rsidR="00F97494">
        <w:rPr>
          <w:rFonts w:ascii="Garamond" w:hAnsi="Garamond" w:cs="Times New Roman"/>
          <w:sz w:val="24"/>
          <w:szCs w:val="24"/>
        </w:rPr>
        <w:t xml:space="preserve">, </w:t>
      </w:r>
      <w:r w:rsidRPr="00657512">
        <w:rPr>
          <w:rFonts w:ascii="Garamond" w:hAnsi="Garamond" w:cs="Times New Roman"/>
          <w:sz w:val="24"/>
          <w:szCs w:val="24"/>
        </w:rPr>
        <w:t>Odluke o lokacijama za zakup j</w:t>
      </w:r>
      <w:r w:rsidR="00484B6C">
        <w:rPr>
          <w:rFonts w:ascii="Garamond" w:hAnsi="Garamond" w:cs="Times New Roman"/>
          <w:sz w:val="24"/>
          <w:szCs w:val="24"/>
        </w:rPr>
        <w:t xml:space="preserve">avnih površina </w:t>
      </w:r>
      <w:r w:rsidR="00D34812">
        <w:rPr>
          <w:rFonts w:ascii="Garamond" w:hAnsi="Garamond" w:cs="Times New Roman"/>
          <w:sz w:val="24"/>
          <w:szCs w:val="24"/>
        </w:rPr>
        <w:t>(KLASA: 080-02/21</w:t>
      </w:r>
      <w:r w:rsidRPr="001E4474">
        <w:rPr>
          <w:rFonts w:ascii="Garamond" w:hAnsi="Garamond" w:cs="Times New Roman"/>
          <w:sz w:val="24"/>
          <w:szCs w:val="24"/>
        </w:rPr>
        <w:t>-01/</w:t>
      </w:r>
      <w:r w:rsidR="00363D9D" w:rsidRPr="001E4474">
        <w:rPr>
          <w:rFonts w:ascii="Garamond" w:hAnsi="Garamond" w:cs="Times New Roman"/>
          <w:sz w:val="24"/>
          <w:szCs w:val="24"/>
        </w:rPr>
        <w:t>01</w:t>
      </w:r>
      <w:r w:rsidR="00D34812">
        <w:rPr>
          <w:rFonts w:ascii="Garamond" w:hAnsi="Garamond" w:cs="Times New Roman"/>
          <w:sz w:val="24"/>
          <w:szCs w:val="24"/>
        </w:rPr>
        <w:t>, URBROJ: 2142-02-02/1-21-5</w:t>
      </w:r>
      <w:r w:rsidRPr="001E4474">
        <w:rPr>
          <w:rFonts w:ascii="Garamond" w:hAnsi="Garamond" w:cs="Times New Roman"/>
          <w:sz w:val="24"/>
          <w:szCs w:val="24"/>
        </w:rPr>
        <w:t xml:space="preserve"> od </w:t>
      </w:r>
      <w:r w:rsidR="00484B6C" w:rsidRPr="001E4474">
        <w:rPr>
          <w:rFonts w:ascii="Garamond" w:hAnsi="Garamond" w:cs="Times New Roman"/>
          <w:sz w:val="24"/>
          <w:szCs w:val="24"/>
        </w:rPr>
        <w:t>5</w:t>
      </w:r>
      <w:r w:rsidR="006238FA" w:rsidRPr="001E4474">
        <w:rPr>
          <w:rFonts w:ascii="Garamond" w:hAnsi="Garamond" w:cs="Times New Roman"/>
          <w:sz w:val="24"/>
          <w:szCs w:val="24"/>
        </w:rPr>
        <w:t xml:space="preserve">. </w:t>
      </w:r>
      <w:r w:rsidR="00B665EF">
        <w:rPr>
          <w:rFonts w:ascii="Garamond" w:hAnsi="Garamond" w:cs="Times New Roman"/>
          <w:sz w:val="24"/>
          <w:szCs w:val="24"/>
        </w:rPr>
        <w:t>veljače 2021</w:t>
      </w:r>
      <w:r w:rsidRPr="001E4474">
        <w:rPr>
          <w:rFonts w:ascii="Garamond" w:hAnsi="Garamond" w:cs="Times New Roman"/>
          <w:sz w:val="24"/>
          <w:szCs w:val="24"/>
        </w:rPr>
        <w:t xml:space="preserve">. </w:t>
      </w:r>
      <w:r w:rsidR="003015EF" w:rsidRPr="001E4474">
        <w:rPr>
          <w:rFonts w:ascii="Garamond" w:hAnsi="Garamond" w:cs="Times New Roman"/>
          <w:sz w:val="24"/>
          <w:szCs w:val="24"/>
        </w:rPr>
        <w:t>g</w:t>
      </w:r>
      <w:r w:rsidRPr="001E4474">
        <w:rPr>
          <w:rFonts w:ascii="Garamond" w:hAnsi="Garamond" w:cs="Times New Roman"/>
          <w:sz w:val="24"/>
          <w:szCs w:val="24"/>
        </w:rPr>
        <w:t xml:space="preserve">odine) </w:t>
      </w:r>
      <w:r w:rsidRPr="00717EE3">
        <w:rPr>
          <w:rFonts w:ascii="Garamond" w:hAnsi="Garamond" w:cs="Times New Roman"/>
          <w:sz w:val="24"/>
          <w:szCs w:val="24"/>
        </w:rPr>
        <w:t>raspisuje se</w:t>
      </w:r>
    </w:p>
    <w:p w:rsidR="00D049F7" w:rsidRPr="00657512" w:rsidRDefault="00D049F7" w:rsidP="00D348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:rsidR="00C146D3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  <w:r w:rsidR="00003263">
        <w:rPr>
          <w:rFonts w:ascii="Garamond" w:hAnsi="Garamond" w:cs="Times New Roman"/>
          <w:b/>
          <w:sz w:val="24"/>
          <w:szCs w:val="24"/>
        </w:rPr>
        <w:t xml:space="preserve"> i terasa</w:t>
      </w:r>
    </w:p>
    <w:p w:rsidR="00D049F7" w:rsidRPr="00657512" w:rsidRDefault="00D049F7" w:rsidP="00657512">
      <w:pPr>
        <w:pStyle w:val="Bezproreda"/>
        <w:rPr>
          <w:rFonts w:ascii="Garamond" w:hAnsi="Garamond" w:cs="Times New Roman"/>
          <w:sz w:val="24"/>
          <w:szCs w:val="24"/>
        </w:rPr>
      </w:pPr>
    </w:p>
    <w:p w:rsidR="00C4193E" w:rsidRPr="00D348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7005E6" w:rsidRDefault="00C4193E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115E5F" w:rsidRPr="000556CA">
        <w:rPr>
          <w:rFonts w:ascii="Garamond" w:hAnsi="Garamond" w:cs="Times New Roman"/>
          <w:sz w:val="24"/>
          <w:szCs w:val="24"/>
        </w:rPr>
        <w:t>„uz Trg Zahvalnosti“, dio z.č. 85</w:t>
      </w:r>
      <w:r w:rsidR="000A08E2">
        <w:rPr>
          <w:rFonts w:ascii="Garamond" w:hAnsi="Garamond" w:cs="Times New Roman"/>
          <w:sz w:val="24"/>
          <w:szCs w:val="24"/>
        </w:rPr>
        <w:t xml:space="preserve">09 </w:t>
      </w:r>
      <w:r w:rsidR="00115E5F" w:rsidRPr="000556CA">
        <w:rPr>
          <w:rFonts w:ascii="Garamond" w:hAnsi="Garamond" w:cs="Times New Roman"/>
          <w:sz w:val="24"/>
          <w:szCs w:val="24"/>
        </w:rPr>
        <w:t xml:space="preserve">k.o. Punat, </w:t>
      </w:r>
      <w:r w:rsidR="008733DA">
        <w:rPr>
          <w:rFonts w:ascii="Garamond" w:hAnsi="Garamond" w:cs="Times New Roman"/>
          <w:sz w:val="24"/>
          <w:szCs w:val="24"/>
        </w:rPr>
        <w:t xml:space="preserve">određuje se 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sa štandom </w:t>
      </w:r>
      <w:r w:rsidR="00076F1F" w:rsidRPr="008733DA">
        <w:rPr>
          <w:rFonts w:ascii="Garamond" w:hAnsi="Garamond" w:cs="Times New Roman"/>
          <w:sz w:val="24"/>
          <w:szCs w:val="24"/>
        </w:rPr>
        <w:t>(max 2 m</w:t>
      </w:r>
      <w:r w:rsidR="00076F1F" w:rsidRPr="008733D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076F1F" w:rsidRPr="008733DA">
        <w:rPr>
          <w:rFonts w:ascii="Garamond" w:hAnsi="Garamond" w:cs="Times New Roman"/>
          <w:sz w:val="24"/>
          <w:szCs w:val="24"/>
        </w:rPr>
        <w:t xml:space="preserve">) </w:t>
      </w:r>
      <w:r w:rsidR="008733DA">
        <w:rPr>
          <w:rFonts w:ascii="Garamond" w:hAnsi="Garamond" w:cs="Times New Roman"/>
          <w:sz w:val="24"/>
          <w:szCs w:val="24"/>
        </w:rPr>
        <w:t>za prodaju</w:t>
      </w:r>
      <w:r w:rsidR="007005E6" w:rsidRPr="008733DA">
        <w:rPr>
          <w:rFonts w:ascii="Garamond" w:hAnsi="Garamond" w:cs="Times New Roman"/>
          <w:sz w:val="24"/>
          <w:szCs w:val="24"/>
        </w:rPr>
        <w:t xml:space="preserve"> autohtonih hrvatsk</w:t>
      </w:r>
      <w:r w:rsidR="001E4474" w:rsidRPr="008733DA">
        <w:rPr>
          <w:rFonts w:ascii="Garamond" w:hAnsi="Garamond" w:cs="Times New Roman"/>
          <w:sz w:val="24"/>
          <w:szCs w:val="24"/>
        </w:rPr>
        <w:t>i</w:t>
      </w:r>
      <w:r w:rsidR="000A08E2" w:rsidRPr="008733DA">
        <w:rPr>
          <w:rFonts w:ascii="Garamond" w:hAnsi="Garamond" w:cs="Times New Roman"/>
          <w:sz w:val="24"/>
          <w:szCs w:val="24"/>
        </w:rPr>
        <w:t>h</w:t>
      </w:r>
      <w:r w:rsidR="001E4474" w:rsidRPr="008733DA">
        <w:rPr>
          <w:rFonts w:ascii="Garamond" w:hAnsi="Garamond" w:cs="Times New Roman"/>
          <w:sz w:val="24"/>
          <w:szCs w:val="24"/>
        </w:rPr>
        <w:t xml:space="preserve"> proizvoda iz kućne radinosti </w:t>
      </w:r>
      <w:r w:rsidR="008743D8" w:rsidRPr="008733DA">
        <w:rPr>
          <w:rFonts w:ascii="Garamond" w:hAnsi="Garamond" w:cs="Times New Roman"/>
          <w:sz w:val="24"/>
          <w:szCs w:val="24"/>
        </w:rPr>
        <w:t>s</w:t>
      </w:r>
      <w:r w:rsidR="007005E6" w:rsidRPr="008733DA">
        <w:rPr>
          <w:rFonts w:ascii="Garamond" w:hAnsi="Garamond" w:cs="Times New Roman"/>
          <w:sz w:val="24"/>
          <w:szCs w:val="24"/>
        </w:rPr>
        <w:t xml:space="preserve"> početnom zakupninom od 1.700,00 kuna,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</w:t>
      </w:r>
      <w:r>
        <w:rPr>
          <w:rFonts w:ascii="Garamond" w:hAnsi="Garamond" w:cs="Times New Roman"/>
          <w:bCs/>
          <w:sz w:val="24"/>
          <w:szCs w:val="24"/>
        </w:rPr>
        <w:t>aje se u zakup na razdoblje od 5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godina.</w:t>
      </w:r>
    </w:p>
    <w:p w:rsidR="005528EF" w:rsidRPr="008733DA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861241" w:rsidRPr="000556CA" w:rsidRDefault="00861241" w:rsidP="000A08E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8733DA" w:rsidRDefault="00861241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C4193E" w:rsidRPr="000556CA">
        <w:rPr>
          <w:rFonts w:ascii="Garamond" w:hAnsi="Garamond" w:cs="Times New Roman"/>
          <w:sz w:val="24"/>
          <w:szCs w:val="24"/>
        </w:rPr>
        <w:t>„</w:t>
      </w:r>
      <w:r w:rsidRPr="000556CA">
        <w:rPr>
          <w:rFonts w:ascii="Garamond" w:hAnsi="Garamond" w:cs="Times New Roman"/>
          <w:sz w:val="24"/>
          <w:szCs w:val="24"/>
        </w:rPr>
        <w:t>ispred Lučke ispostave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“, dio z.č. </w:t>
      </w:r>
      <w:r w:rsidRPr="000556CA">
        <w:rPr>
          <w:rFonts w:ascii="Garamond" w:hAnsi="Garamond" w:cs="Times New Roman"/>
          <w:sz w:val="24"/>
          <w:szCs w:val="24"/>
        </w:rPr>
        <w:t>8514/1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k.o. Punat,</w:t>
      </w:r>
      <w:r w:rsidR="001143CE" w:rsidRPr="000556CA">
        <w:rPr>
          <w:rFonts w:ascii="Garamond" w:hAnsi="Garamond" w:cs="Times New Roman"/>
          <w:sz w:val="24"/>
          <w:szCs w:val="24"/>
        </w:rPr>
        <w:t xml:space="preserve"> </w:t>
      </w:r>
      <w:r w:rsidR="008733DA" w:rsidRPr="008733DA">
        <w:rPr>
          <w:rFonts w:ascii="Garamond" w:hAnsi="Garamond" w:cs="Times New Roman"/>
          <w:sz w:val="24"/>
          <w:szCs w:val="24"/>
        </w:rPr>
        <w:t>određuju se prodajna mjesta s početnom zakupninom prema vrsti ponude:</w:t>
      </w:r>
      <w:r w:rsidR="008743D8" w:rsidRPr="008733DA">
        <w:rPr>
          <w:rFonts w:ascii="Garamond" w:hAnsi="Garamond" w:cs="Times New Roman"/>
          <w:sz w:val="24"/>
          <w:szCs w:val="24"/>
        </w:rPr>
        <w:t xml:space="preserve"> </w:t>
      </w:r>
    </w:p>
    <w:p w:rsidR="00993793" w:rsidRDefault="008743D8" w:rsidP="008733DA">
      <w:pPr>
        <w:pStyle w:val="Bezproreda"/>
        <w:numPr>
          <w:ilvl w:val="0"/>
          <w:numId w:val="13"/>
        </w:numPr>
        <w:ind w:left="1560" w:hanging="284"/>
        <w:jc w:val="both"/>
        <w:rPr>
          <w:rFonts w:ascii="Garamond" w:hAnsi="Garamond" w:cs="Times New Roman"/>
          <w:sz w:val="24"/>
          <w:szCs w:val="24"/>
        </w:rPr>
      </w:pPr>
      <w:r w:rsidRPr="008733DA">
        <w:rPr>
          <w:rFonts w:ascii="Garamond" w:hAnsi="Garamond" w:cs="Times New Roman"/>
          <w:sz w:val="24"/>
          <w:szCs w:val="24"/>
        </w:rPr>
        <w:t>3 (tri</w:t>
      </w:r>
      <w:r w:rsidR="00C4193E" w:rsidRPr="008733DA">
        <w:rPr>
          <w:rFonts w:ascii="Garamond" w:hAnsi="Garamond" w:cs="Times New Roman"/>
          <w:sz w:val="24"/>
          <w:szCs w:val="24"/>
        </w:rPr>
        <w:t xml:space="preserve">) prodajna mjesta </w:t>
      </w:r>
      <w:r w:rsidR="00076F1F">
        <w:rPr>
          <w:rFonts w:ascii="Garamond" w:hAnsi="Garamond" w:cs="Times New Roman"/>
          <w:sz w:val="24"/>
          <w:szCs w:val="24"/>
        </w:rPr>
        <w:t xml:space="preserve">sa štandom </w:t>
      </w:r>
      <w:r w:rsidR="00C4193E" w:rsidRPr="008733DA">
        <w:rPr>
          <w:rFonts w:ascii="Garamond" w:hAnsi="Garamond" w:cs="Times New Roman"/>
          <w:sz w:val="24"/>
          <w:szCs w:val="24"/>
        </w:rPr>
        <w:t>za</w:t>
      </w:r>
      <w:r w:rsidR="00861241" w:rsidRPr="008733DA">
        <w:rPr>
          <w:rFonts w:ascii="Garamond" w:hAnsi="Garamond" w:cs="Times New Roman"/>
          <w:sz w:val="24"/>
          <w:szCs w:val="24"/>
        </w:rPr>
        <w:t xml:space="preserve"> prodaju domaćih autohtonih proizvoda obiteljskih poljoprivrednih gospodarstava, unikatnog nakita, ručnih radova, balona ili slatkiša</w:t>
      </w:r>
      <w:r w:rsidR="000556CA" w:rsidRPr="008733DA">
        <w:rPr>
          <w:rFonts w:ascii="Garamond" w:hAnsi="Garamond" w:cs="Times New Roman"/>
          <w:sz w:val="24"/>
          <w:szCs w:val="24"/>
        </w:rPr>
        <w:t>, zaštitnih maski, sredstava za dezinfekciju i rukavica (2</w:t>
      </w:r>
      <w:r w:rsidR="00C4193E" w:rsidRPr="008733DA">
        <w:rPr>
          <w:rFonts w:ascii="Garamond" w:hAnsi="Garamond" w:cs="Times New Roman"/>
          <w:sz w:val="24"/>
          <w:szCs w:val="24"/>
        </w:rPr>
        <w:t xml:space="preserve"> m</w:t>
      </w:r>
      <w:r w:rsidR="00C4193E" w:rsidRPr="008733D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C4193E" w:rsidRPr="008733DA">
        <w:rPr>
          <w:rFonts w:ascii="Garamond" w:hAnsi="Garamond" w:cs="Times New Roman"/>
          <w:sz w:val="24"/>
          <w:szCs w:val="24"/>
        </w:rPr>
        <w:t>) s poč</w:t>
      </w:r>
      <w:r w:rsidR="000556CA" w:rsidRPr="008733DA">
        <w:rPr>
          <w:rFonts w:ascii="Garamond" w:hAnsi="Garamond" w:cs="Times New Roman"/>
          <w:sz w:val="24"/>
          <w:szCs w:val="24"/>
        </w:rPr>
        <w:t>etnom zakupninom u iznosu od 4.0</w:t>
      </w:r>
      <w:r w:rsidR="00C4193E" w:rsidRPr="008733DA">
        <w:rPr>
          <w:rFonts w:ascii="Garamond" w:hAnsi="Garamond" w:cs="Times New Roman"/>
          <w:sz w:val="24"/>
          <w:szCs w:val="24"/>
        </w:rPr>
        <w:t>00,00 k</w:t>
      </w:r>
      <w:r w:rsidR="002557CB" w:rsidRPr="008733DA">
        <w:rPr>
          <w:rFonts w:ascii="Garamond" w:hAnsi="Garamond" w:cs="Times New Roman"/>
          <w:sz w:val="24"/>
          <w:szCs w:val="24"/>
        </w:rPr>
        <w:t>u</w:t>
      </w:r>
      <w:r w:rsidR="00C4193E" w:rsidRPr="008733DA">
        <w:rPr>
          <w:rFonts w:ascii="Garamond" w:hAnsi="Garamond" w:cs="Times New Roman"/>
          <w:sz w:val="24"/>
          <w:szCs w:val="24"/>
        </w:rPr>
        <w:t>n</w:t>
      </w:r>
      <w:r w:rsidR="002557CB" w:rsidRPr="008733DA">
        <w:rPr>
          <w:rFonts w:ascii="Garamond" w:hAnsi="Garamond" w:cs="Times New Roman"/>
          <w:sz w:val="24"/>
          <w:szCs w:val="24"/>
        </w:rPr>
        <w:t>a</w:t>
      </w:r>
      <w:r w:rsidR="00993793" w:rsidRPr="008733DA">
        <w:rPr>
          <w:rFonts w:ascii="Garamond" w:hAnsi="Garamond" w:cs="Times New Roman"/>
          <w:sz w:val="24"/>
          <w:szCs w:val="24"/>
        </w:rPr>
        <w:t>/</w:t>
      </w:r>
      <w:r w:rsidR="00C4193E" w:rsidRPr="008733DA">
        <w:rPr>
          <w:rFonts w:ascii="Garamond" w:hAnsi="Garamond" w:cs="Times New Roman"/>
          <w:sz w:val="24"/>
          <w:szCs w:val="24"/>
        </w:rPr>
        <w:t>prodajno mjesto.</w:t>
      </w:r>
    </w:p>
    <w:p w:rsidR="008733DA" w:rsidRPr="008733DA" w:rsidRDefault="008733DA" w:rsidP="008733DA">
      <w:pPr>
        <w:pStyle w:val="Bezproreda"/>
        <w:numPr>
          <w:ilvl w:val="0"/>
          <w:numId w:val="13"/>
        </w:numPr>
        <w:ind w:left="15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za prodaju knjiga </w:t>
      </w:r>
      <w:r w:rsidRPr="000A08E2">
        <w:rPr>
          <w:rFonts w:ascii="Garamond" w:hAnsi="Garamond" w:cs="Times New Roman"/>
          <w:sz w:val="24"/>
          <w:szCs w:val="24"/>
        </w:rPr>
        <w:t>(jedno) prodajno mjesto (max 3m</w:t>
      </w:r>
      <w:r w:rsidRPr="000A08E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0A08E2">
        <w:rPr>
          <w:rFonts w:ascii="Garamond" w:hAnsi="Garamond" w:cs="Times New Roman"/>
          <w:sz w:val="24"/>
          <w:szCs w:val="24"/>
        </w:rPr>
        <w:t>) s početnom zakupninom od 3.000,00 kuna,</w:t>
      </w:r>
    </w:p>
    <w:p w:rsidR="005528EF" w:rsidRPr="00F210FB" w:rsidRDefault="005528EF" w:rsidP="005528EF">
      <w:pPr>
        <w:pStyle w:val="Bezproreda"/>
        <w:ind w:left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>
        <w:rPr>
          <w:rFonts w:ascii="Garamond" w:hAnsi="Garamond" w:cs="Times New Roman"/>
          <w:sz w:val="24"/>
          <w:szCs w:val="24"/>
        </w:rPr>
        <w:t xml:space="preserve">na </w:t>
      </w:r>
      <w:r w:rsidR="004B1CB5">
        <w:rPr>
          <w:rFonts w:ascii="Garamond" w:hAnsi="Garamond" w:cs="Times New Roman"/>
          <w:sz w:val="24"/>
          <w:szCs w:val="24"/>
        </w:rPr>
        <w:t>razdoblje od 5 godina.</w:t>
      </w:r>
    </w:p>
    <w:p w:rsidR="008743D8" w:rsidRPr="008743D8" w:rsidRDefault="008743D8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993793" w:rsidRPr="008743D8" w:rsidRDefault="00993793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lokaciji „Punćale“, dio z.č. 8516/6 k.o. Punat, </w:t>
      </w:r>
      <w:r w:rsidR="008743D8">
        <w:rPr>
          <w:rFonts w:ascii="Garamond" w:hAnsi="Garamond" w:cs="Times New Roman"/>
          <w:sz w:val="24"/>
          <w:szCs w:val="24"/>
        </w:rPr>
        <w:t>određuju se prodajna mjesta s</w:t>
      </w:r>
      <w:r w:rsidRPr="000556CA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palačinki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9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plodina i kokica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12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fritula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10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:rsidR="00993793" w:rsidRPr="000556CA" w:rsidRDefault="00993793" w:rsidP="008733DA">
      <w:pPr>
        <w:pStyle w:val="Bezproreda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šećerne vate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8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>
        <w:rPr>
          <w:rFonts w:ascii="Garamond" w:hAnsi="Garamond" w:cs="Times New Roman"/>
          <w:sz w:val="24"/>
          <w:szCs w:val="24"/>
        </w:rPr>
        <w:t xml:space="preserve">na </w:t>
      </w:r>
      <w:r w:rsidR="004B1CB5">
        <w:rPr>
          <w:rFonts w:ascii="Garamond" w:hAnsi="Garamond" w:cs="Times New Roman"/>
          <w:sz w:val="24"/>
          <w:szCs w:val="24"/>
        </w:rPr>
        <w:t>razdoblje od 3 godine.</w:t>
      </w:r>
    </w:p>
    <w:p w:rsidR="00C4193E" w:rsidRPr="00657512" w:rsidRDefault="00C4193E" w:rsidP="00657512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2557CB" w:rsidRDefault="00C4193E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lastRenderedPageBreak/>
        <w:t xml:space="preserve">Na lokaciji „Pod gušternu uz dječje igralište“, dio z.č. 9136/2 k.o. Punat, određuju se 1 (jedno) </w:t>
      </w:r>
      <w:r w:rsidR="00076F1F">
        <w:rPr>
          <w:rFonts w:ascii="Garamond" w:hAnsi="Garamond" w:cs="Times New Roman"/>
          <w:sz w:val="24"/>
          <w:szCs w:val="24"/>
        </w:rPr>
        <w:t xml:space="preserve">prodajno </w:t>
      </w:r>
      <w:r w:rsidRPr="00B81B98">
        <w:rPr>
          <w:rFonts w:ascii="Garamond" w:hAnsi="Garamond" w:cs="Times New Roman"/>
          <w:sz w:val="24"/>
          <w:szCs w:val="24"/>
        </w:rPr>
        <w:t>mjesto za iznajmljivanje skutera (površina jednog parkirnog mjesta, maksimalno 4 – 5 skutera) s</w:t>
      </w:r>
      <w:r w:rsidR="00B81B98" w:rsidRPr="00B81B98">
        <w:rPr>
          <w:rFonts w:ascii="Garamond" w:hAnsi="Garamond" w:cs="Times New Roman"/>
          <w:sz w:val="24"/>
          <w:szCs w:val="24"/>
        </w:rPr>
        <w:t xml:space="preserve"> početnom zakupninom od 4</w:t>
      </w:r>
      <w:r w:rsidRPr="00B81B98">
        <w:rPr>
          <w:rFonts w:ascii="Garamond" w:hAnsi="Garamond" w:cs="Times New Roman"/>
          <w:sz w:val="24"/>
          <w:szCs w:val="24"/>
        </w:rPr>
        <w:t>.000,00 k</w:t>
      </w:r>
      <w:r w:rsidR="002557CB" w:rsidRPr="00B81B98">
        <w:rPr>
          <w:rFonts w:ascii="Garamond" w:hAnsi="Garamond" w:cs="Times New Roman"/>
          <w:sz w:val="24"/>
          <w:szCs w:val="24"/>
        </w:rPr>
        <w:t>u</w:t>
      </w:r>
      <w:r w:rsidRPr="00B81B98">
        <w:rPr>
          <w:rFonts w:ascii="Garamond" w:hAnsi="Garamond" w:cs="Times New Roman"/>
          <w:sz w:val="24"/>
          <w:szCs w:val="24"/>
        </w:rPr>
        <w:t>n</w:t>
      </w:r>
      <w:r w:rsidR="002557CB" w:rsidRPr="00B81B98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>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 xml:space="preserve">Javna površina daje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5528EF" w:rsidRPr="00B81B98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2557CB" w:rsidRPr="00B81B98" w:rsidRDefault="002557CB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7502A3" w:rsidRDefault="007502A3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uz dječje igralište“, dio z.č. 9136/2 k.o. Punat, određuju se 1 (jedno) mjesto za</w:t>
      </w:r>
      <w:bookmarkStart w:id="0" w:name="_GoBack"/>
      <w:bookmarkEnd w:id="0"/>
      <w:r w:rsidRPr="007502A3">
        <w:rPr>
          <w:rFonts w:ascii="Garamond" w:hAnsi="Garamond" w:cs="Times New Roman"/>
          <w:sz w:val="24"/>
          <w:szCs w:val="24"/>
        </w:rPr>
        <w:t xml:space="preserve"> prodaju meda, maslinovog ulja i smokava (2.5 </w:t>
      </w:r>
      <w:r w:rsidRPr="00B81B98">
        <w:rPr>
          <w:rFonts w:ascii="Garamond" w:hAnsi="Garamond" w:cs="Times New Roman"/>
          <w:sz w:val="24"/>
          <w:szCs w:val="24"/>
        </w:rPr>
        <w:t>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7502A3">
        <w:rPr>
          <w:rFonts w:ascii="Garamond" w:hAnsi="Garamond" w:cs="Times New Roman"/>
          <w:sz w:val="24"/>
          <w:szCs w:val="24"/>
        </w:rPr>
        <w:t>) – uz kružni tok u ulici Obala</w:t>
      </w:r>
      <w:r>
        <w:rPr>
          <w:rFonts w:ascii="Garamond" w:hAnsi="Garamond" w:cs="Times New Roman"/>
          <w:sz w:val="24"/>
          <w:szCs w:val="24"/>
        </w:rPr>
        <w:t>,</w:t>
      </w:r>
      <w:r w:rsidR="008743D8">
        <w:rPr>
          <w:rFonts w:ascii="Garamond" w:hAnsi="Garamond" w:cs="Times New Roman"/>
          <w:sz w:val="24"/>
          <w:szCs w:val="24"/>
        </w:rPr>
        <w:t xml:space="preserve"> s</w:t>
      </w:r>
      <w:r w:rsidRPr="00B81B98">
        <w:rPr>
          <w:rFonts w:ascii="Garamond" w:hAnsi="Garamond" w:cs="Times New Roman"/>
          <w:sz w:val="24"/>
          <w:szCs w:val="24"/>
        </w:rPr>
        <w:t xml:space="preserve"> početnom zakupninom od 4.400,00 kuna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 xml:space="preserve">Javna površina daje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5528EF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8743D8" w:rsidRPr="008743D8" w:rsidRDefault="008743D8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C4193E" w:rsidRDefault="002557CB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Na lokaciji „Pod gušternu uz dječje igralište“, dio z.č. 9136/2 k.o. Punat, </w:t>
      </w:r>
      <w:r w:rsidR="00974F9A" w:rsidRPr="00B81B98">
        <w:rPr>
          <w:rFonts w:ascii="Garamond" w:hAnsi="Garamond" w:cs="Times New Roman"/>
          <w:sz w:val="24"/>
          <w:szCs w:val="24"/>
        </w:rPr>
        <w:t>na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šetnic</w:t>
      </w:r>
      <w:r w:rsidR="00974F9A" w:rsidRPr="00B81B98">
        <w:rPr>
          <w:rFonts w:ascii="Garamond" w:hAnsi="Garamond" w:cs="Times New Roman"/>
          <w:sz w:val="24"/>
          <w:szCs w:val="24"/>
        </w:rPr>
        <w:t>i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, </w:t>
      </w:r>
      <w:r w:rsidR="006A2FCD" w:rsidRPr="00B81B98">
        <w:rPr>
          <w:rFonts w:ascii="Garamond" w:hAnsi="Garamond" w:cs="Times New Roman"/>
          <w:sz w:val="24"/>
          <w:szCs w:val="24"/>
        </w:rPr>
        <w:t>određuju se 3</w:t>
      </w:r>
      <w:r w:rsidRPr="00B81B98">
        <w:rPr>
          <w:rFonts w:ascii="Garamond" w:hAnsi="Garamond" w:cs="Times New Roman"/>
          <w:sz w:val="24"/>
          <w:szCs w:val="24"/>
        </w:rPr>
        <w:t xml:space="preserve"> (tri) prodajna mjesta za prodaju autohtoni</w:t>
      </w:r>
      <w:r w:rsidR="00B81B98" w:rsidRPr="00B81B98">
        <w:rPr>
          <w:rFonts w:ascii="Garamond" w:hAnsi="Garamond" w:cs="Times New Roman"/>
          <w:sz w:val="24"/>
          <w:szCs w:val="24"/>
        </w:rPr>
        <w:t>h hrvatskih proizvoda (</w:t>
      </w:r>
      <w:r w:rsidRPr="00B81B98">
        <w:rPr>
          <w:rFonts w:ascii="Garamond" w:hAnsi="Garamond" w:cs="Times New Roman"/>
          <w:sz w:val="24"/>
          <w:szCs w:val="24"/>
        </w:rPr>
        <w:t>max 2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B81B98">
        <w:rPr>
          <w:rFonts w:ascii="Garamond" w:hAnsi="Garamond" w:cs="Times New Roman"/>
          <w:sz w:val="24"/>
          <w:szCs w:val="24"/>
        </w:rPr>
        <w:t xml:space="preserve">) s početnom zakupninom od </w:t>
      </w:r>
      <w:r w:rsidR="00B81B98" w:rsidRPr="00B81B98">
        <w:rPr>
          <w:rFonts w:ascii="Garamond" w:hAnsi="Garamond" w:cs="Times New Roman"/>
          <w:sz w:val="24"/>
          <w:szCs w:val="24"/>
        </w:rPr>
        <w:t>4.4</w:t>
      </w:r>
      <w:r w:rsidR="00117E31" w:rsidRPr="00B81B98">
        <w:rPr>
          <w:rFonts w:ascii="Garamond" w:hAnsi="Garamond" w:cs="Times New Roman"/>
          <w:sz w:val="24"/>
          <w:szCs w:val="24"/>
        </w:rPr>
        <w:t>00</w:t>
      </w:r>
      <w:r w:rsidRPr="00B81B98">
        <w:rPr>
          <w:rFonts w:ascii="Garamond" w:hAnsi="Garamond" w:cs="Times New Roman"/>
          <w:sz w:val="24"/>
          <w:szCs w:val="24"/>
        </w:rPr>
        <w:t>,00 kuna.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daje se u zakup</w:t>
      </w:r>
      <w:r w:rsidR="004B1CB5" w:rsidRPr="004B1CB5">
        <w:rPr>
          <w:rFonts w:ascii="Garamond" w:hAnsi="Garamond" w:cs="Times New Roman"/>
          <w:sz w:val="24"/>
          <w:szCs w:val="24"/>
        </w:rPr>
        <w:t xml:space="preserve">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5528EF" w:rsidRPr="00B81B98" w:rsidRDefault="005528EF" w:rsidP="005528EF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C4193E" w:rsidRPr="00484B6C" w:rsidRDefault="00C4193E" w:rsidP="00657512">
      <w:pPr>
        <w:pStyle w:val="Odlomakpopisa"/>
        <w:spacing w:after="0" w:line="240" w:lineRule="auto"/>
        <w:ind w:left="1080"/>
        <w:rPr>
          <w:rFonts w:ascii="Garamond" w:hAnsi="Garamond" w:cs="Times New Roman"/>
          <w:color w:val="FF0000"/>
          <w:sz w:val="24"/>
          <w:szCs w:val="24"/>
        </w:rPr>
      </w:pPr>
    </w:p>
    <w:p w:rsidR="00C4193E" w:rsidRPr="00076F1F" w:rsidRDefault="00C4193E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– plato ispod autobusnog stajališta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uz </w:t>
      </w:r>
      <w:r w:rsidR="00363D9D" w:rsidRPr="00B81B98">
        <w:rPr>
          <w:rFonts w:ascii="Garamond" w:hAnsi="Garamond" w:cs="Times New Roman"/>
          <w:sz w:val="24"/>
          <w:szCs w:val="24"/>
        </w:rPr>
        <w:t>u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licu </w:t>
      </w:r>
      <w:r w:rsidR="00363D9D" w:rsidRPr="00B81B98">
        <w:rPr>
          <w:rFonts w:ascii="Garamond" w:hAnsi="Garamond" w:cs="Times New Roman"/>
          <w:sz w:val="24"/>
          <w:szCs w:val="24"/>
        </w:rPr>
        <w:t>O</w:t>
      </w:r>
      <w:r w:rsidR="001143CE" w:rsidRPr="00B81B98">
        <w:rPr>
          <w:rFonts w:ascii="Garamond" w:hAnsi="Garamond" w:cs="Times New Roman"/>
          <w:sz w:val="24"/>
          <w:szCs w:val="24"/>
        </w:rPr>
        <w:t>bala</w:t>
      </w:r>
      <w:r w:rsidRPr="00B81B98">
        <w:rPr>
          <w:rFonts w:ascii="Garamond" w:hAnsi="Garamond" w:cs="Times New Roman"/>
          <w:sz w:val="24"/>
          <w:szCs w:val="24"/>
        </w:rPr>
        <w:t>“, dio z.č. 8514/6 i dio 8514/9 k.o. Punat</w:t>
      </w:r>
      <w:r w:rsidR="001143CE" w:rsidRPr="00B81B98">
        <w:rPr>
          <w:rFonts w:ascii="Garamond" w:hAnsi="Garamond" w:cs="Times New Roman"/>
          <w:sz w:val="24"/>
          <w:szCs w:val="24"/>
        </w:rPr>
        <w:t>,</w:t>
      </w:r>
      <w:r w:rsidR="000A08E2">
        <w:rPr>
          <w:rFonts w:ascii="Garamond" w:hAnsi="Garamond" w:cs="Times New Roman"/>
          <w:sz w:val="24"/>
          <w:szCs w:val="24"/>
        </w:rPr>
        <w:t xml:space="preserve"> određuju</w:t>
      </w:r>
      <w:r w:rsidRPr="00B81B98">
        <w:rPr>
          <w:rFonts w:ascii="Garamond" w:hAnsi="Garamond" w:cs="Times New Roman"/>
          <w:sz w:val="24"/>
          <w:szCs w:val="24"/>
        </w:rPr>
        <w:t xml:space="preserve"> se </w:t>
      </w:r>
      <w:r w:rsidR="000A08E2">
        <w:rPr>
          <w:rFonts w:ascii="Garamond" w:hAnsi="Garamond" w:cs="Times New Roman"/>
          <w:sz w:val="24"/>
          <w:szCs w:val="24"/>
        </w:rPr>
        <w:t>prodajna</w:t>
      </w:r>
      <w:r w:rsidRPr="00B81B98">
        <w:rPr>
          <w:rFonts w:ascii="Garamond" w:hAnsi="Garamond" w:cs="Times New Roman"/>
          <w:sz w:val="24"/>
          <w:szCs w:val="24"/>
        </w:rPr>
        <w:t xml:space="preserve"> mjest</w:t>
      </w:r>
      <w:r w:rsidR="000A08E2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 xml:space="preserve"> s početnom zakupninom prema vrsti ponude: </w:t>
      </w:r>
    </w:p>
    <w:p w:rsidR="00C4193E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slika </w:t>
      </w:r>
      <w:r w:rsidR="00076F1F">
        <w:rPr>
          <w:rFonts w:ascii="Garamond" w:hAnsi="Garamond" w:cs="Times New Roman"/>
          <w:sz w:val="24"/>
          <w:szCs w:val="24"/>
        </w:rPr>
        <w:t xml:space="preserve">(pano 3 x 2 m)      </w:t>
      </w:r>
      <w:r>
        <w:rPr>
          <w:rFonts w:ascii="Garamond" w:hAnsi="Garamond" w:cs="Times New Roman"/>
          <w:sz w:val="24"/>
          <w:szCs w:val="24"/>
        </w:rPr>
        <w:t xml:space="preserve">      </w:t>
      </w:r>
      <w:r w:rsidR="001D318C">
        <w:rPr>
          <w:rFonts w:ascii="Garamond" w:hAnsi="Garamond" w:cs="Times New Roman"/>
          <w:sz w:val="24"/>
          <w:szCs w:val="24"/>
        </w:rPr>
        <w:t xml:space="preserve">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:rsidR="000A08E2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076F1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oslikavanje tijela </w:t>
      </w:r>
      <w:r w:rsidR="00302931">
        <w:rPr>
          <w:rFonts w:ascii="Garamond" w:hAnsi="Garamond" w:cs="Times New Roman"/>
          <w:sz w:val="24"/>
          <w:szCs w:val="24"/>
        </w:rPr>
        <w:t>(2.5 m</w:t>
      </w:r>
      <w:r w:rsidR="00302931"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 xml:space="preserve">)  </w:t>
      </w:r>
      <w:r w:rsidR="00076F1F">
        <w:rPr>
          <w:rFonts w:ascii="Garamond" w:hAnsi="Garamond" w:cs="Times New Roman"/>
          <w:sz w:val="24"/>
          <w:szCs w:val="24"/>
        </w:rPr>
        <w:t xml:space="preserve">              </w:t>
      </w:r>
      <w:r w:rsidR="00302931">
        <w:rPr>
          <w:rFonts w:ascii="Garamond" w:hAnsi="Garamond" w:cs="Times New Roman"/>
          <w:sz w:val="24"/>
          <w:szCs w:val="24"/>
        </w:rPr>
        <w:t xml:space="preserve">    </w:t>
      </w:r>
      <w:r>
        <w:rPr>
          <w:rFonts w:ascii="Garamond" w:hAnsi="Garamond" w:cs="Times New Roman"/>
          <w:sz w:val="24"/>
          <w:szCs w:val="24"/>
        </w:rPr>
        <w:t>4.000,00 kuna,</w:t>
      </w:r>
      <w:r w:rsidR="00302931">
        <w:rPr>
          <w:rFonts w:ascii="Garamond" w:hAnsi="Garamond" w:cs="Times New Roman"/>
          <w:sz w:val="24"/>
          <w:szCs w:val="24"/>
        </w:rPr>
        <w:t xml:space="preserve">   </w:t>
      </w:r>
      <w:r>
        <w:rPr>
          <w:rFonts w:ascii="Garamond" w:hAnsi="Garamond" w:cs="Times New Roman"/>
          <w:sz w:val="24"/>
          <w:szCs w:val="24"/>
        </w:rPr>
        <w:t xml:space="preserve">    </w:t>
      </w:r>
    </w:p>
    <w:p w:rsidR="000A08E2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</w:t>
      </w:r>
      <w:r w:rsidR="00076F1F" w:rsidRPr="00076F1F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mjesto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posebnog unikatnog nakita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0A08E2" w:rsidRDefault="00076F1F" w:rsidP="000A08E2">
      <w:pPr>
        <w:pStyle w:val="Bezproreda"/>
        <w:ind w:left="113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0A08E2">
        <w:rPr>
          <w:rFonts w:ascii="Garamond" w:hAnsi="Garamond" w:cs="Times New Roman"/>
          <w:sz w:val="24"/>
          <w:szCs w:val="24"/>
        </w:rPr>
        <w:t xml:space="preserve">)                               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</w:t>
      </w:r>
      <w:r w:rsidR="000A08E2">
        <w:rPr>
          <w:rFonts w:ascii="Garamond" w:hAnsi="Garamond" w:cs="Times New Roman"/>
          <w:sz w:val="24"/>
          <w:szCs w:val="24"/>
        </w:rPr>
        <w:t>3.500,00 kuna,</w:t>
      </w:r>
    </w:p>
    <w:p w:rsidR="00076F1F" w:rsidRDefault="000A08E2" w:rsidP="00076F1F">
      <w:pPr>
        <w:pStyle w:val="Bezproreda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 (dva) </w:t>
      </w:r>
      <w:r w:rsidR="00076F1F">
        <w:rPr>
          <w:rFonts w:ascii="Garamond" w:hAnsi="Garamond" w:cs="Times New Roman"/>
          <w:sz w:val="24"/>
          <w:szCs w:val="24"/>
        </w:rPr>
        <w:t>prodajna mjesta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ručnih radova (cvijeće, decopage, </w:t>
      </w:r>
    </w:p>
    <w:p w:rsidR="00076F1F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keramika i sl.), suvenira, </w:t>
      </w:r>
      <w:r w:rsidRPr="00076F1F">
        <w:rPr>
          <w:rFonts w:ascii="Garamond" w:hAnsi="Garamond" w:cs="Times New Roman"/>
          <w:sz w:val="24"/>
          <w:szCs w:val="24"/>
        </w:rPr>
        <w:t xml:space="preserve">dekorativnih predmeta </w:t>
      </w:r>
      <w:r>
        <w:rPr>
          <w:rFonts w:ascii="Garamond" w:hAnsi="Garamond" w:cs="Times New Roman"/>
          <w:sz w:val="24"/>
          <w:szCs w:val="24"/>
        </w:rPr>
        <w:t>i autohtonih ručnih</w:t>
      </w:r>
    </w:p>
    <w:p w:rsidR="00076F1F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radova</w:t>
      </w:r>
      <w:r w:rsidR="000A08E2">
        <w:rPr>
          <w:rFonts w:ascii="Garamond" w:hAnsi="Garamond" w:cs="Times New Roman"/>
          <w:sz w:val="24"/>
          <w:szCs w:val="24"/>
        </w:rPr>
        <w:t xml:space="preserve">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1D318C">
        <w:rPr>
          <w:rFonts w:ascii="Garamond" w:hAnsi="Garamond" w:cs="Times New Roman"/>
          <w:sz w:val="24"/>
          <w:szCs w:val="24"/>
        </w:rPr>
        <w:t>)</w:t>
      </w:r>
      <w:r w:rsidR="001D318C">
        <w:rPr>
          <w:rFonts w:ascii="Garamond" w:hAnsi="Garamond" w:cs="Times New Roman"/>
          <w:sz w:val="24"/>
          <w:szCs w:val="24"/>
        </w:rPr>
        <w:tab/>
        <w:t xml:space="preserve">   </w:t>
      </w:r>
      <w:r w:rsidR="000A08E2">
        <w:rPr>
          <w:rFonts w:ascii="Garamond" w:hAnsi="Garamond" w:cs="Times New Roman"/>
          <w:sz w:val="24"/>
          <w:szCs w:val="24"/>
        </w:rPr>
        <w:t xml:space="preserve">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         </w:t>
      </w:r>
      <w:r w:rsidR="000A08E2">
        <w:rPr>
          <w:rFonts w:ascii="Garamond" w:hAnsi="Garamond" w:cs="Times New Roman"/>
          <w:sz w:val="24"/>
          <w:szCs w:val="24"/>
        </w:rPr>
        <w:t xml:space="preserve">  </w:t>
      </w:r>
      <w:r w:rsidR="001D318C">
        <w:rPr>
          <w:rFonts w:ascii="Garamond" w:hAnsi="Garamond" w:cs="Times New Roman"/>
          <w:sz w:val="24"/>
          <w:szCs w:val="24"/>
        </w:rPr>
        <w:t xml:space="preserve">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>/</w:t>
      </w:r>
    </w:p>
    <w:p w:rsidR="00C4193E" w:rsidRPr="00B81B98" w:rsidRDefault="00076F1F" w:rsidP="00076F1F">
      <w:pPr>
        <w:pStyle w:val="Bezproreda"/>
        <w:ind w:left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prodajno mjesto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:rsidR="00C4193E" w:rsidRDefault="000A08E2" w:rsidP="00D9038F">
      <w:pPr>
        <w:pStyle w:val="Bezproreda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balona i slatkiša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D9038F">
        <w:rPr>
          <w:rFonts w:ascii="Garamond" w:hAnsi="Garamond" w:cs="Times New Roman"/>
          <w:sz w:val="24"/>
          <w:szCs w:val="24"/>
        </w:rPr>
        <w:t>)</w:t>
      </w:r>
      <w:r w:rsidR="00D9038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</w:t>
      </w:r>
      <w:r w:rsidR="00B81B98" w:rsidRPr="00B81B98">
        <w:rPr>
          <w:rFonts w:ascii="Garamond" w:hAnsi="Garamond" w:cs="Times New Roman"/>
          <w:sz w:val="24"/>
          <w:szCs w:val="24"/>
        </w:rPr>
        <w:t>1.5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.</w:t>
      </w:r>
    </w:p>
    <w:p w:rsidR="005528EF" w:rsidRPr="00F210FB" w:rsidRDefault="005528EF" w:rsidP="005528EF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     </w:t>
      </w:r>
      <w:r w:rsidRPr="00F210FB">
        <w:rPr>
          <w:rFonts w:ascii="Garamond" w:hAnsi="Garamond" w:cs="Times New Roman"/>
          <w:bCs/>
          <w:sz w:val="24"/>
          <w:szCs w:val="24"/>
        </w:rPr>
        <w:t>Javn</w:t>
      </w:r>
      <w:r>
        <w:rPr>
          <w:rFonts w:ascii="Garamond" w:hAnsi="Garamond" w:cs="Times New Roman"/>
          <w:bCs/>
          <w:sz w:val="24"/>
          <w:szCs w:val="24"/>
        </w:rPr>
        <w:t>e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površin</w:t>
      </w:r>
      <w:r>
        <w:rPr>
          <w:rFonts w:ascii="Garamond" w:hAnsi="Garamond" w:cs="Times New Roman"/>
          <w:bCs/>
          <w:sz w:val="24"/>
          <w:szCs w:val="24"/>
        </w:rPr>
        <w:t>e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daj</w:t>
      </w:r>
      <w:r>
        <w:rPr>
          <w:rFonts w:ascii="Garamond" w:hAnsi="Garamond" w:cs="Times New Roman"/>
          <w:bCs/>
          <w:sz w:val="24"/>
          <w:szCs w:val="24"/>
        </w:rPr>
        <w:t>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</w:t>
      </w:r>
      <w:r w:rsidR="004B1CB5" w:rsidRPr="004B1CB5">
        <w:rPr>
          <w:rFonts w:ascii="Garamond" w:hAnsi="Garamond" w:cs="Times New Roman"/>
          <w:sz w:val="24"/>
          <w:szCs w:val="24"/>
        </w:rPr>
        <w:t xml:space="preserve">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5528EF" w:rsidRPr="00B81B98" w:rsidRDefault="005528EF" w:rsidP="005528EF">
      <w:pPr>
        <w:pStyle w:val="Bezproreda"/>
        <w:ind w:left="1134"/>
        <w:rPr>
          <w:rFonts w:ascii="Garamond" w:hAnsi="Garamond" w:cs="Times New Roman"/>
          <w:sz w:val="24"/>
          <w:szCs w:val="24"/>
        </w:rPr>
      </w:pPr>
    </w:p>
    <w:p w:rsidR="00B81B98" w:rsidRPr="00484B6C" w:rsidRDefault="00B81B98" w:rsidP="008743D8">
      <w:pPr>
        <w:pStyle w:val="Bezproreda"/>
        <w:rPr>
          <w:rFonts w:ascii="Garamond" w:hAnsi="Garamond" w:cs="Times New Roman"/>
          <w:color w:val="FF0000"/>
          <w:sz w:val="24"/>
          <w:szCs w:val="24"/>
        </w:rPr>
      </w:pPr>
    </w:p>
    <w:p w:rsidR="00E17D55" w:rsidRPr="00076F1F" w:rsidRDefault="00E17D55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1D318C">
        <w:rPr>
          <w:rFonts w:ascii="Garamond" w:hAnsi="Garamond" w:cs="Times New Roman"/>
          <w:sz w:val="24"/>
          <w:szCs w:val="24"/>
        </w:rPr>
        <w:t>Na prostoru „zelene tržnice“, dio z.č. 8485/1 k.o. Punat, određuje se</w:t>
      </w:r>
      <w:r w:rsidR="008743D8">
        <w:rPr>
          <w:rFonts w:ascii="Garamond" w:hAnsi="Garamond" w:cs="Times New Roman"/>
          <w:sz w:val="24"/>
          <w:szCs w:val="24"/>
        </w:rPr>
        <w:t xml:space="preserve"> po 1 (jedno) prodajno mjesto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:rsidR="00E17D55" w:rsidRPr="001D318C" w:rsidRDefault="00E17D55" w:rsidP="00E17D55">
      <w:pPr>
        <w:pStyle w:val="Bezproreda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cvijeća (3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</w:t>
      </w:r>
      <w:r w:rsidRPr="001D318C">
        <w:rPr>
          <w:rFonts w:ascii="Garamond" w:hAnsi="Garamond" w:cs="Times New Roman"/>
          <w:sz w:val="24"/>
          <w:szCs w:val="24"/>
        </w:rPr>
        <w:tab/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            3.000,00 kuna,</w:t>
      </w:r>
    </w:p>
    <w:p w:rsidR="00E17D55" w:rsidRPr="001D318C" w:rsidRDefault="00E17D55" w:rsidP="00E17D55">
      <w:pPr>
        <w:pStyle w:val="Bezproreda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voća i povrća (3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>)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            3.000,00 kuna,</w:t>
      </w:r>
    </w:p>
    <w:p w:rsidR="00E17D55" w:rsidRDefault="00E17D55" w:rsidP="00E17D55">
      <w:pPr>
        <w:pStyle w:val="Bezproreda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tekstila u periodu od 15.9.-1.5.</w:t>
      </w:r>
      <w:r w:rsidRPr="001D318C">
        <w:rPr>
          <w:rFonts w:ascii="Garamond" w:hAnsi="Garamond" w:cs="Times New Roman"/>
          <w:sz w:val="24"/>
          <w:szCs w:val="24"/>
        </w:rPr>
        <w:tab/>
      </w:r>
      <w:r w:rsidR="00302931">
        <w:rPr>
          <w:rFonts w:ascii="Garamond" w:hAnsi="Garamond" w:cs="Times New Roman"/>
          <w:sz w:val="24"/>
          <w:szCs w:val="24"/>
        </w:rPr>
        <w:t>(10m</w:t>
      </w:r>
      <w:r w:rsidR="00302931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302931">
        <w:rPr>
          <w:rFonts w:ascii="Garamond" w:hAnsi="Garamond" w:cs="Times New Roman"/>
          <w:sz w:val="24"/>
          <w:szCs w:val="24"/>
        </w:rPr>
        <w:t>)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2.500,00 kuna.</w:t>
      </w:r>
    </w:p>
    <w:p w:rsidR="005528EF" w:rsidRPr="00F210FB" w:rsidRDefault="005528EF" w:rsidP="005528EF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    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5528EF" w:rsidRDefault="005528EF" w:rsidP="005528EF">
      <w:pPr>
        <w:pStyle w:val="Bezproreda"/>
        <w:ind w:left="1134"/>
        <w:jc w:val="both"/>
        <w:rPr>
          <w:rFonts w:ascii="Garamond" w:hAnsi="Garamond" w:cs="Times New Roman"/>
          <w:sz w:val="24"/>
          <w:szCs w:val="24"/>
        </w:rPr>
      </w:pPr>
    </w:p>
    <w:p w:rsidR="00E17D55" w:rsidRPr="001D318C" w:rsidRDefault="00E17D55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E17D55" w:rsidRPr="00076F1F" w:rsidRDefault="00E17D55" w:rsidP="00076F1F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Na lokaciji u naselju Stara Baška, na području uz lučicu, utvrđuju se</w:t>
      </w:r>
      <w:r w:rsidR="008743D8">
        <w:rPr>
          <w:rFonts w:ascii="Garamond" w:hAnsi="Garamond" w:cs="Times New Roman"/>
          <w:sz w:val="24"/>
          <w:szCs w:val="24"/>
        </w:rPr>
        <w:t xml:space="preserve"> po 1 (jedno) prodajno mjesto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po vrsti ponude: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1418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>Prodaja plažnih rekvizita (štand 2 m²)                                              3.500,00 kuna,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1418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Prodaja proizvoda obiteljskih poljoprivrednih </w:t>
      </w:r>
    </w:p>
    <w:p w:rsidR="000151A2" w:rsidRDefault="00E17D55" w:rsidP="000151A2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Pr="001D318C">
        <w:rPr>
          <w:rFonts w:ascii="Garamond" w:hAnsi="Garamond" w:cs="Times New Roman"/>
          <w:sz w:val="24"/>
          <w:szCs w:val="24"/>
        </w:rPr>
        <w:t>gospodarstava (štand 2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</w:t>
      </w:r>
      <w:r w:rsidRPr="001D318C">
        <w:rPr>
          <w:rFonts w:ascii="Garamond" w:hAnsi="Garamond" w:cs="Times New Roman"/>
          <w:sz w:val="24"/>
          <w:szCs w:val="24"/>
        </w:rPr>
        <w:t xml:space="preserve">           2.500,00 kuna,</w:t>
      </w:r>
    </w:p>
    <w:p w:rsidR="00E17D55" w:rsidRPr="000151A2" w:rsidRDefault="00E17D55" w:rsidP="000151A2">
      <w:pPr>
        <w:pStyle w:val="Odlomakpopisa"/>
        <w:numPr>
          <w:ilvl w:val="0"/>
          <w:numId w:val="9"/>
        </w:numPr>
        <w:spacing w:after="0" w:line="240" w:lineRule="auto"/>
        <w:ind w:left="709" w:firstLine="284"/>
        <w:jc w:val="both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Prodaja autohtonih proizvoda (štand 2 m²)  </w:t>
      </w:r>
      <w:r w:rsidR="000151A2">
        <w:rPr>
          <w:rFonts w:ascii="Garamond" w:hAnsi="Garamond" w:cs="Times New Roman"/>
          <w:sz w:val="24"/>
          <w:szCs w:val="24"/>
        </w:rPr>
        <w:t xml:space="preserve">          </w:t>
      </w:r>
      <w:r w:rsidRPr="000151A2">
        <w:rPr>
          <w:rFonts w:ascii="Garamond" w:hAnsi="Garamond" w:cs="Times New Roman"/>
          <w:sz w:val="24"/>
          <w:szCs w:val="24"/>
        </w:rPr>
        <w:t xml:space="preserve">                             1.200,00 kuna.</w:t>
      </w:r>
    </w:p>
    <w:p w:rsidR="005528EF" w:rsidRPr="00F210FB" w:rsidRDefault="000151A2" w:rsidP="000151A2">
      <w:pPr>
        <w:pStyle w:val="Bezproreda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  </w:t>
      </w:r>
      <w:r w:rsidR="005528EF">
        <w:rPr>
          <w:rFonts w:ascii="Garamond" w:hAnsi="Garamond" w:cs="Times New Roman"/>
          <w:bCs/>
          <w:sz w:val="24"/>
          <w:szCs w:val="24"/>
        </w:rPr>
        <w:t xml:space="preserve">Javne površine daju se u zakup </w:t>
      </w:r>
      <w:r w:rsidR="004B1CB5">
        <w:rPr>
          <w:rFonts w:ascii="Garamond" w:hAnsi="Garamond" w:cs="Times New Roman"/>
          <w:sz w:val="24"/>
          <w:szCs w:val="24"/>
        </w:rPr>
        <w:t>na razdoblje od 5 godina.</w:t>
      </w:r>
    </w:p>
    <w:p w:rsidR="005528EF" w:rsidRDefault="005528EF" w:rsidP="00E17D55">
      <w:pPr>
        <w:pStyle w:val="Bezproreda"/>
        <w:ind w:left="993"/>
        <w:jc w:val="both"/>
        <w:rPr>
          <w:rFonts w:ascii="Garamond" w:hAnsi="Garamond" w:cs="Times New Roman"/>
          <w:sz w:val="24"/>
          <w:szCs w:val="24"/>
        </w:rPr>
      </w:pPr>
    </w:p>
    <w:p w:rsidR="00E17D55" w:rsidRDefault="00E17D55" w:rsidP="008743D8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</w:p>
    <w:p w:rsidR="00B81B98" w:rsidRPr="00197284" w:rsidRDefault="00B81B98" w:rsidP="008733DA">
      <w:pPr>
        <w:pStyle w:val="Bezprored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97284">
        <w:rPr>
          <w:rFonts w:ascii="Garamond" w:hAnsi="Garamond" w:cs="Times New Roman"/>
          <w:sz w:val="24"/>
          <w:szCs w:val="24"/>
        </w:rPr>
        <w:t xml:space="preserve">Na lokaciji „Pod gušternu uz dječje igralište – uz šetnicu“, dio 9136/1 k.o. Punat, 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određuje se 1(jedno) prodajno mjesto </w:t>
      </w:r>
      <w:r w:rsidR="005528EF">
        <w:rPr>
          <w:rFonts w:ascii="Garamond" w:hAnsi="Garamond" w:cs="Times New Roman"/>
          <w:sz w:val="24"/>
          <w:szCs w:val="24"/>
        </w:rPr>
        <w:t>s kioskom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 za prodaju autohtonih proizvoda, suvenira iz kućne radinosti, plažnog asortimana, unikatnog nakita te drugih proizvoda </w:t>
      </w:r>
      <w:r w:rsidR="00197284" w:rsidRPr="00197284">
        <w:rPr>
          <w:rFonts w:ascii="Garamond" w:hAnsi="Garamond" w:cs="Times New Roman"/>
          <w:sz w:val="24"/>
          <w:szCs w:val="24"/>
        </w:rPr>
        <w:lastRenderedPageBreak/>
        <w:t>od lokalnog, regi</w:t>
      </w:r>
      <w:r w:rsidR="008743D8">
        <w:rPr>
          <w:rFonts w:ascii="Garamond" w:hAnsi="Garamond" w:cs="Times New Roman"/>
          <w:sz w:val="24"/>
          <w:szCs w:val="24"/>
        </w:rPr>
        <w:t>onalnog i nacionalnog značaja s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 početnom zakupninom od </w:t>
      </w:r>
      <w:r w:rsidR="000A08E2">
        <w:rPr>
          <w:rFonts w:ascii="Garamond" w:hAnsi="Garamond" w:cs="Times New Roman"/>
          <w:sz w:val="24"/>
          <w:szCs w:val="24"/>
        </w:rPr>
        <w:t>30</w:t>
      </w:r>
      <w:r w:rsidR="00197284" w:rsidRPr="00197284">
        <w:rPr>
          <w:rFonts w:ascii="Garamond" w:hAnsi="Garamond" w:cs="Times New Roman"/>
          <w:sz w:val="24"/>
          <w:szCs w:val="24"/>
        </w:rPr>
        <w:t>.000,00 kuna.</w:t>
      </w:r>
    </w:p>
    <w:p w:rsidR="005528EF" w:rsidRPr="00F210FB" w:rsidRDefault="005528EF" w:rsidP="005528EF">
      <w:pPr>
        <w:pStyle w:val="Bezproreda"/>
        <w:ind w:left="1080"/>
        <w:rPr>
          <w:rFonts w:ascii="Garamond" w:hAnsi="Garamond" w:cs="Times New Roman"/>
          <w:bCs/>
          <w:sz w:val="24"/>
          <w:szCs w:val="24"/>
        </w:rPr>
      </w:pPr>
      <w:r w:rsidRPr="00F210FB">
        <w:rPr>
          <w:rFonts w:ascii="Garamond" w:hAnsi="Garamond" w:cs="Times New Roman"/>
          <w:bCs/>
          <w:sz w:val="24"/>
          <w:szCs w:val="24"/>
        </w:rPr>
        <w:t>Javna površina d</w:t>
      </w:r>
      <w:r>
        <w:rPr>
          <w:rFonts w:ascii="Garamond" w:hAnsi="Garamond" w:cs="Times New Roman"/>
          <w:bCs/>
          <w:sz w:val="24"/>
          <w:szCs w:val="24"/>
        </w:rPr>
        <w:t>aje se u zakup na razdoblje od 2 godine</w:t>
      </w:r>
      <w:r w:rsidRPr="00F210FB">
        <w:rPr>
          <w:rFonts w:ascii="Garamond" w:hAnsi="Garamond" w:cs="Times New Roman"/>
          <w:bCs/>
          <w:sz w:val="24"/>
          <w:szCs w:val="24"/>
        </w:rPr>
        <w:t>.</w:t>
      </w:r>
    </w:p>
    <w:p w:rsidR="00B81B98" w:rsidRPr="001D318C" w:rsidRDefault="00B81B98" w:rsidP="00B81B98">
      <w:pPr>
        <w:pStyle w:val="Bezproreda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003263" w:rsidRDefault="00003263" w:rsidP="00003263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>Prikupljaju se ponude za zakup javnih površina- terasa za obavljanje ugostiteljske djelatnosti na sljedećoj lokaciji:</w:t>
      </w:r>
    </w:p>
    <w:p w:rsidR="00003263" w:rsidRDefault="00003263" w:rsidP="005528EF">
      <w:pPr>
        <w:pStyle w:val="Bezproreda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    </w:t>
      </w:r>
    </w:p>
    <w:p w:rsidR="00003263" w:rsidRPr="00F41D9F" w:rsidRDefault="00003263" w:rsidP="005528EF">
      <w:pPr>
        <w:pStyle w:val="Bezproreda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5528EF">
        <w:rPr>
          <w:rFonts w:ascii="Garamond" w:hAnsi="Garamond" w:cs="Times New Roman"/>
          <w:b/>
          <w:sz w:val="24"/>
          <w:szCs w:val="24"/>
        </w:rPr>
        <w:t>Terasa 2</w:t>
      </w:r>
      <w:r>
        <w:rPr>
          <w:rFonts w:ascii="Garamond" w:hAnsi="Garamond" w:cs="Times New Roman"/>
          <w:sz w:val="24"/>
          <w:szCs w:val="24"/>
        </w:rPr>
        <w:t xml:space="preserve"> (dio z.č. 8</w:t>
      </w:r>
      <w:r w:rsidR="004B1CB5">
        <w:rPr>
          <w:rFonts w:ascii="Garamond" w:hAnsi="Garamond" w:cs="Times New Roman"/>
          <w:sz w:val="24"/>
          <w:szCs w:val="24"/>
        </w:rPr>
        <w:t>514/1 k.o. Punat), površine 25,</w:t>
      </w:r>
      <w:r>
        <w:rPr>
          <w:rFonts w:ascii="Garamond" w:hAnsi="Garamond" w:cs="Times New Roman"/>
          <w:sz w:val="24"/>
          <w:szCs w:val="24"/>
        </w:rPr>
        <w:t>08 m², s početnom zakupninom od 400,00 kn/m² odnosno ukupno 10.032,00 kuna, sukladno skici koja se nalazi u privitku ovog Natječaja.</w:t>
      </w:r>
    </w:p>
    <w:p w:rsidR="00F41D9F" w:rsidRPr="00F41D9F" w:rsidRDefault="00F41D9F" w:rsidP="005528EF">
      <w:pPr>
        <w:pStyle w:val="Bezproreda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5528EF">
        <w:rPr>
          <w:rFonts w:ascii="Garamond" w:hAnsi="Garamond" w:cs="Times New Roman"/>
          <w:b/>
          <w:sz w:val="24"/>
          <w:szCs w:val="24"/>
        </w:rPr>
        <w:t>Terasa 3</w:t>
      </w:r>
      <w:r>
        <w:rPr>
          <w:rFonts w:ascii="Garamond" w:hAnsi="Garamond" w:cs="Times New Roman"/>
          <w:sz w:val="24"/>
          <w:szCs w:val="24"/>
        </w:rPr>
        <w:t xml:space="preserve"> (dio z.č. 8514/1) površine 26,28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s početnom zakupninom od 400,00 kn/m² odnosno ukupno 10.512,00 kuna, sukladno skici koja se nalazi u privitku ovog Natječaja.</w:t>
      </w:r>
    </w:p>
    <w:p w:rsidR="005528EF" w:rsidRPr="00F210FB" w:rsidRDefault="005528EF" w:rsidP="005528EF">
      <w:pPr>
        <w:pStyle w:val="Bezproreda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       Javne površine daju</w:t>
      </w:r>
      <w:r w:rsidRPr="00F210FB">
        <w:rPr>
          <w:rFonts w:ascii="Garamond" w:hAnsi="Garamond" w:cs="Times New Roman"/>
          <w:bCs/>
          <w:sz w:val="24"/>
          <w:szCs w:val="24"/>
        </w:rPr>
        <w:t xml:space="preserve"> se u zakup na razdoblje od 5 godina.</w:t>
      </w:r>
    </w:p>
    <w:p w:rsidR="00E17D55" w:rsidRDefault="00E17D55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4D6302" w:rsidRPr="008743D8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4D6302">
        <w:rPr>
          <w:rFonts w:ascii="Garamond" w:hAnsi="Garamond"/>
          <w:sz w:val="24"/>
          <w:szCs w:val="24"/>
          <w:lang w:eastAsia="hr-HR"/>
        </w:rPr>
        <w:t>Za lokacije</w:t>
      </w:r>
      <w:r w:rsidR="00003263">
        <w:rPr>
          <w:rFonts w:ascii="Garamond" w:hAnsi="Garamond"/>
          <w:sz w:val="24"/>
          <w:szCs w:val="24"/>
          <w:lang w:eastAsia="hr-HR"/>
        </w:rPr>
        <w:t xml:space="preserve"> za zakup javnih površina</w:t>
      </w:r>
      <w:r w:rsidR="007502A3">
        <w:rPr>
          <w:rFonts w:ascii="Garamond" w:hAnsi="Garamond"/>
          <w:sz w:val="24"/>
          <w:szCs w:val="24"/>
          <w:lang w:eastAsia="hr-HR"/>
        </w:rPr>
        <w:t xml:space="preserve"> pod rednim brojem II.</w:t>
      </w:r>
      <w:r w:rsidR="00076F1F">
        <w:rPr>
          <w:rFonts w:ascii="Garamond" w:hAnsi="Garamond"/>
          <w:sz w:val="24"/>
          <w:szCs w:val="24"/>
          <w:lang w:eastAsia="hr-HR"/>
        </w:rPr>
        <w:t xml:space="preserve"> podtočka 2. </w:t>
      </w:r>
      <w:r w:rsidR="007502A3">
        <w:rPr>
          <w:rFonts w:ascii="Garamond" w:hAnsi="Garamond"/>
          <w:sz w:val="24"/>
          <w:szCs w:val="24"/>
          <w:lang w:eastAsia="hr-HR"/>
        </w:rPr>
        <w:t xml:space="preserve">do </w:t>
      </w:r>
      <w:r w:rsidR="00076F1F">
        <w:rPr>
          <w:rFonts w:ascii="Garamond" w:hAnsi="Garamond"/>
          <w:sz w:val="24"/>
          <w:szCs w:val="24"/>
          <w:lang w:eastAsia="hr-HR"/>
        </w:rPr>
        <w:t>I</w:t>
      </w:r>
      <w:r w:rsidRPr="004D6302">
        <w:rPr>
          <w:rFonts w:ascii="Garamond" w:hAnsi="Garamond"/>
          <w:sz w:val="24"/>
          <w:szCs w:val="24"/>
          <w:lang w:eastAsia="hr-HR"/>
        </w:rPr>
        <w:t>X. 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:rsidR="004D630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850EA2">
        <w:rPr>
          <w:rFonts w:ascii="Garamond" w:hAnsi="Garamond"/>
          <w:sz w:val="24"/>
          <w:szCs w:val="24"/>
          <w:lang w:eastAsia="hr-HR"/>
        </w:rPr>
        <w:t>Ponuditelji koji se natječu za pro</w:t>
      </w:r>
      <w:r w:rsidR="005B6A6A">
        <w:rPr>
          <w:rFonts w:ascii="Garamond" w:hAnsi="Garamond"/>
          <w:sz w:val="24"/>
          <w:szCs w:val="24"/>
          <w:lang w:eastAsia="hr-HR"/>
        </w:rPr>
        <w:t xml:space="preserve">dajno mjesto pod rednim brojem </w:t>
      </w:r>
      <w:r w:rsidRPr="00850EA2">
        <w:rPr>
          <w:rFonts w:ascii="Garamond" w:hAnsi="Garamond"/>
          <w:sz w:val="24"/>
          <w:szCs w:val="24"/>
          <w:lang w:eastAsia="hr-HR"/>
        </w:rPr>
        <w:t>X. ovog natječaja, izlaganje asortimana dužni su organizirati unutar kioska</w:t>
      </w:r>
      <w:r w:rsidR="00862556" w:rsidRPr="00850EA2">
        <w:rPr>
          <w:rFonts w:ascii="Garamond" w:hAnsi="Garamond"/>
          <w:sz w:val="24"/>
          <w:szCs w:val="24"/>
          <w:lang w:eastAsia="hr-HR"/>
        </w:rPr>
        <w:t>,</w:t>
      </w:r>
      <w:r w:rsidRPr="00850EA2">
        <w:rPr>
          <w:rFonts w:ascii="Garamond" w:hAnsi="Garamond"/>
          <w:sz w:val="24"/>
          <w:szCs w:val="24"/>
          <w:lang w:eastAsia="hr-HR"/>
        </w:rPr>
        <w:t xml:space="preserve"> od čega na max. 30 % prodajnog prostora može biti izlož</w:t>
      </w:r>
      <w:r w:rsidR="007502A3">
        <w:rPr>
          <w:rFonts w:ascii="Garamond" w:hAnsi="Garamond"/>
          <w:sz w:val="24"/>
          <w:szCs w:val="24"/>
          <w:lang w:eastAsia="hr-HR"/>
        </w:rPr>
        <w:t>en plažni asortiman.</w:t>
      </w:r>
    </w:p>
    <w:p w:rsidR="004D6302" w:rsidRDefault="004D6302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</w:p>
    <w:p w:rsidR="00C4193E" w:rsidRPr="00657512" w:rsidRDefault="00CE48EE" w:rsidP="00657512">
      <w:pPr>
        <w:pStyle w:val="Bezproreda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:rsidR="00CE48EE" w:rsidRPr="00657512" w:rsidRDefault="005E36B5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</w:t>
      </w:r>
      <w:r w:rsidR="00CE48EE"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</w:t>
      </w:r>
      <w:r w:rsidR="00F41D9F">
        <w:rPr>
          <w:rFonts w:ascii="Garamond" w:hAnsi="Garamond" w:cs="Times New Roman"/>
          <w:sz w:val="24"/>
          <w:szCs w:val="24"/>
        </w:rPr>
        <w:t xml:space="preserve"> uplatitelja</w:t>
      </w:r>
      <w:r w:rsidRPr="00657512">
        <w:rPr>
          <w:rFonts w:ascii="Garamond" w:hAnsi="Garamond" w:cs="Times New Roman"/>
          <w:sz w:val="24"/>
          <w:szCs w:val="24"/>
        </w:rPr>
        <w:t>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</w:t>
      </w:r>
      <w:r w:rsidR="000151A2">
        <w:rPr>
          <w:rFonts w:ascii="Garamond" w:hAnsi="Garamond" w:cs="Times New Roman"/>
          <w:i/>
          <w:sz w:val="24"/>
          <w:szCs w:val="24"/>
        </w:rPr>
        <w:t xml:space="preserve"> javnih površina</w:t>
      </w:r>
      <w:r w:rsidRPr="00657512">
        <w:rPr>
          <w:rFonts w:ascii="Garamond" w:hAnsi="Garamond" w:cs="Times New Roman"/>
          <w:i/>
          <w:sz w:val="24"/>
          <w:szCs w:val="24"/>
        </w:rPr>
        <w:t>“,</w:t>
      </w:r>
    </w:p>
    <w:p w:rsidR="00CE48EE" w:rsidRPr="00657512" w:rsidRDefault="00CE48EE" w:rsidP="00657512">
      <w:pPr>
        <w:pStyle w:val="Bezproreda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:rsidR="00CE48EE" w:rsidRPr="00657512" w:rsidRDefault="005E36B5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</w:t>
      </w:r>
    </w:p>
    <w:p w:rsidR="005E36B5" w:rsidRPr="00657512" w:rsidRDefault="00CE48EE" w:rsidP="00657512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 w:rsidR="00295407">
        <w:rPr>
          <w:rFonts w:ascii="Garamond" w:hAnsi="Garamond" w:cs="Times New Roman"/>
          <w:sz w:val="24"/>
          <w:szCs w:val="24"/>
        </w:rPr>
        <w:t>.</w:t>
      </w:r>
      <w:r w:rsidR="005E36B5" w:rsidRPr="00657512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:rsidR="00CE48E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hAnsi="Garamond"/>
          <w:sz w:val="24"/>
          <w:szCs w:val="24"/>
          <w:lang w:eastAsia="hr-HR"/>
        </w:rPr>
        <w:t xml:space="preserve">           </w:t>
      </w:r>
      <w:r w:rsidR="004B1CB5">
        <w:rPr>
          <w:rFonts w:ascii="Garamond" w:hAnsi="Garamond"/>
          <w:sz w:val="24"/>
          <w:szCs w:val="24"/>
          <w:lang w:eastAsia="hr-HR"/>
        </w:rPr>
        <w:t xml:space="preserve">  Ponuditelji koji se natječu, 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:rsidR="0002151B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="006F684F" w:rsidRPr="00657512">
        <w:rPr>
          <w:rFonts w:ascii="Garamond" w:hAnsi="Garamond"/>
          <w:sz w:val="24"/>
          <w:szCs w:val="24"/>
          <w:lang w:eastAsia="hr-HR"/>
        </w:rPr>
        <w:t xml:space="preserve"> 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:rsidR="00BC6DE8" w:rsidRDefault="00BC6DE8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4B1CB5" w:rsidRDefault="004B1CB5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4B1CB5" w:rsidRDefault="004B1CB5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4B1CB5" w:rsidRDefault="004B1CB5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4B1CB5" w:rsidRPr="00657512" w:rsidRDefault="004B1CB5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0743EF" w:rsidRPr="00657512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:rsidR="00C4193E" w:rsidRPr="00657512" w:rsidRDefault="00C4193E" w:rsidP="00657512">
      <w:pPr>
        <w:pStyle w:val="Bezproreda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Iznos zakupnine plaća se</w:t>
      </w:r>
      <w:r w:rsidR="00851DC0" w:rsidRPr="00657512">
        <w:rPr>
          <w:rFonts w:ascii="Garamond" w:hAnsi="Garamond" w:cs="Times New Roman"/>
          <w:sz w:val="24"/>
          <w:szCs w:val="24"/>
        </w:rPr>
        <w:t xml:space="preserve"> u roku od 15 dana od dana sklapanja ugovora</w:t>
      </w:r>
      <w:r w:rsidR="00982E2C">
        <w:rPr>
          <w:rFonts w:ascii="Garamond" w:hAnsi="Garamond" w:cs="Times New Roman"/>
          <w:sz w:val="24"/>
          <w:szCs w:val="24"/>
        </w:rPr>
        <w:t>.</w:t>
      </w:r>
    </w:p>
    <w:p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ab/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:rsidR="001143CE" w:rsidRPr="00657512" w:rsidRDefault="001143CE" w:rsidP="00982E2C">
      <w:pPr>
        <w:pStyle w:val="Standard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:rsidR="000743EF" w:rsidRPr="00657512" w:rsidRDefault="00C4193E" w:rsidP="00657512">
      <w:pPr>
        <w:pStyle w:val="Bezproreda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«NE OTVARATI- za natječaj javn</w:t>
      </w:r>
      <w:r w:rsidR="00D95ABE"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ih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površin</w:t>
      </w:r>
      <w:r w:rsidR="003B14D7">
        <w:rPr>
          <w:rStyle w:val="ctitle"/>
          <w:rFonts w:ascii="Garamond" w:hAnsi="Garamond" w:cs="Times New Roman"/>
          <w:bCs/>
          <w:i/>
          <w:sz w:val="24"/>
          <w:szCs w:val="24"/>
        </w:rPr>
        <w:t>a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:rsidR="00840C4F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:rsidR="00C4193E" w:rsidRPr="00657512" w:rsidRDefault="00C4193E" w:rsidP="00657512">
      <w:pPr>
        <w:pStyle w:val="Bezproreda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:rsidR="00C4193E" w:rsidRPr="00657512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4B1CB5">
        <w:rPr>
          <w:rFonts w:ascii="Garamond" w:hAnsi="Garamond" w:cs="Times New Roman"/>
          <w:sz w:val="24"/>
          <w:szCs w:val="24"/>
        </w:rPr>
        <w:t>29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2850B5">
        <w:rPr>
          <w:rFonts w:ascii="Garamond" w:hAnsi="Garamond" w:cs="Times New Roman"/>
          <w:sz w:val="24"/>
          <w:szCs w:val="24"/>
        </w:rPr>
        <w:t>dvadeset</w:t>
      </w:r>
      <w:r w:rsidR="004B1CB5">
        <w:rPr>
          <w:rFonts w:ascii="Garamond" w:hAnsi="Garamond" w:cs="Times New Roman"/>
          <w:sz w:val="24"/>
          <w:szCs w:val="24"/>
        </w:rPr>
        <w:t>devet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 xml:space="preserve"> 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058A8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0A08E2">
        <w:rPr>
          <w:rFonts w:ascii="Garamond" w:hAnsi="Garamond" w:cs="Times New Roman"/>
          <w:i/>
          <w:sz w:val="24"/>
          <w:szCs w:val="24"/>
        </w:rPr>
        <w:t>31</w:t>
      </w:r>
      <w:r w:rsidR="002850B5">
        <w:rPr>
          <w:rFonts w:ascii="Garamond" w:hAnsi="Garamond" w:cs="Times New Roman"/>
          <w:i/>
          <w:sz w:val="24"/>
          <w:szCs w:val="24"/>
        </w:rPr>
        <w:t>.</w:t>
      </w:r>
      <w:r w:rsidR="00C756CB">
        <w:rPr>
          <w:rFonts w:ascii="Garamond" w:hAnsi="Garamond" w:cs="Times New Roman"/>
          <w:i/>
          <w:sz w:val="24"/>
          <w:szCs w:val="24"/>
        </w:rPr>
        <w:t xml:space="preserve"> </w:t>
      </w:r>
      <w:r w:rsidR="002850B5">
        <w:rPr>
          <w:rFonts w:ascii="Garamond" w:hAnsi="Garamond" w:cs="Times New Roman"/>
          <w:i/>
          <w:sz w:val="24"/>
          <w:szCs w:val="24"/>
        </w:rPr>
        <w:t>svibnja 2021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. </w:t>
      </w:r>
      <w:r w:rsidRPr="00657512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2850B5">
        <w:rPr>
          <w:rFonts w:ascii="Garamond" w:hAnsi="Garamond" w:cs="Times New Roman"/>
          <w:sz w:val="24"/>
          <w:szCs w:val="24"/>
        </w:rPr>
        <w:t xml:space="preserve"> 2</w:t>
      </w:r>
      <w:r w:rsidR="00295407">
        <w:rPr>
          <w:rFonts w:ascii="Garamond" w:hAnsi="Garamond" w:cs="Times New Roman"/>
          <w:i/>
          <w:sz w:val="24"/>
          <w:szCs w:val="24"/>
        </w:rPr>
        <w:t xml:space="preserve">. </w:t>
      </w:r>
      <w:r w:rsidR="00AF58B7">
        <w:rPr>
          <w:rFonts w:ascii="Garamond" w:hAnsi="Garamond" w:cs="Times New Roman"/>
          <w:i/>
          <w:sz w:val="24"/>
          <w:szCs w:val="24"/>
        </w:rPr>
        <w:t>svib</w:t>
      </w:r>
      <w:r w:rsidR="001F01A8">
        <w:rPr>
          <w:rFonts w:ascii="Garamond" w:hAnsi="Garamond" w:cs="Times New Roman"/>
          <w:i/>
          <w:sz w:val="24"/>
          <w:szCs w:val="24"/>
        </w:rPr>
        <w:t>nja</w:t>
      </w:r>
      <w:r w:rsidR="002850B5">
        <w:rPr>
          <w:rFonts w:ascii="Garamond" w:hAnsi="Garamond" w:cs="Times New Roman"/>
          <w:i/>
          <w:sz w:val="24"/>
          <w:szCs w:val="24"/>
        </w:rPr>
        <w:t xml:space="preserve"> 2021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Pr="00657512">
        <w:rPr>
          <w:rFonts w:ascii="Garamond" w:hAnsi="Garamond" w:cs="Times New Roman"/>
          <w:sz w:val="24"/>
          <w:szCs w:val="24"/>
        </w:rPr>
        <w:t xml:space="preserve">, a tekst natječaja na oglasnim pločama i Internet stranici Općine Punat. </w:t>
      </w:r>
    </w:p>
    <w:p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Ponude koje pristignu </w:t>
      </w:r>
      <w:r w:rsidR="000A08E2">
        <w:rPr>
          <w:rFonts w:ascii="Garamond" w:hAnsi="Garamond" w:cs="Times New Roman"/>
          <w:sz w:val="24"/>
          <w:szCs w:val="24"/>
        </w:rPr>
        <w:t>31</w:t>
      </w:r>
      <w:r w:rsidR="002850B5">
        <w:rPr>
          <w:rFonts w:ascii="Garamond" w:hAnsi="Garamond" w:cs="Times New Roman"/>
          <w:sz w:val="24"/>
          <w:szCs w:val="24"/>
        </w:rPr>
        <w:t>. svibnja 2021</w:t>
      </w:r>
      <w:r w:rsidRPr="00657512">
        <w:rPr>
          <w:rFonts w:ascii="Garamond" w:hAnsi="Garamond" w:cs="Times New Roman"/>
          <w:sz w:val="24"/>
          <w:szCs w:val="24"/>
        </w:rPr>
        <w:t>. godine nakon 1</w:t>
      </w:r>
      <w:r w:rsidR="00F86231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 xml:space="preserve">,00 sati </w:t>
      </w:r>
      <w:r w:rsidR="00840C4F">
        <w:rPr>
          <w:rFonts w:ascii="Garamond" w:hAnsi="Garamond" w:cs="Times New Roman"/>
          <w:sz w:val="24"/>
          <w:szCs w:val="24"/>
        </w:rPr>
        <w:t xml:space="preserve">neovisno o načinu dostave </w:t>
      </w:r>
      <w:r w:rsidRPr="00657512">
        <w:rPr>
          <w:rFonts w:ascii="Garamond" w:hAnsi="Garamond" w:cs="Times New Roman"/>
          <w:sz w:val="24"/>
          <w:szCs w:val="24"/>
        </w:rPr>
        <w:t>smatraju se zakašnjelima.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C4193E" w:rsidRPr="00657512" w:rsidRDefault="00C4193E" w:rsidP="00657512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Zakupodavac ima pravo odustati od zakupa u svako doba prije potpisivanja ugovora o zakupu.</w:t>
      </w:r>
    </w:p>
    <w:p w:rsidR="00C4193E" w:rsidRPr="00717EE3" w:rsidRDefault="003E5DF7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840C4F">
        <w:rPr>
          <w:rFonts w:ascii="Garamond" w:hAnsi="Garamond" w:cs="Times New Roman"/>
          <w:sz w:val="24"/>
          <w:szCs w:val="24"/>
        </w:rPr>
        <w:t>1</w:t>
      </w:r>
      <w:r w:rsidR="00C756CB">
        <w:rPr>
          <w:rFonts w:ascii="Garamond" w:hAnsi="Garamond" w:cs="Times New Roman"/>
          <w:sz w:val="24"/>
          <w:szCs w:val="24"/>
        </w:rPr>
        <w:t xml:space="preserve">. </w:t>
      </w:r>
      <w:r w:rsidR="000A08E2">
        <w:rPr>
          <w:rFonts w:ascii="Garamond" w:hAnsi="Garamond" w:cs="Times New Roman"/>
          <w:sz w:val="24"/>
          <w:szCs w:val="24"/>
        </w:rPr>
        <w:t>lipnja</w:t>
      </w:r>
      <w:r w:rsidR="002850B5">
        <w:rPr>
          <w:rFonts w:ascii="Garamond" w:hAnsi="Garamond" w:cs="Times New Roman"/>
          <w:sz w:val="24"/>
          <w:szCs w:val="24"/>
        </w:rPr>
        <w:t xml:space="preserve"> 2021. godine u 12:3</w:t>
      </w:r>
      <w:r w:rsidR="00C4193E" w:rsidRPr="00717EE3">
        <w:rPr>
          <w:rFonts w:ascii="Garamond" w:hAnsi="Garamond" w:cs="Times New Roman"/>
          <w:sz w:val="24"/>
          <w:szCs w:val="24"/>
        </w:rPr>
        <w:t>0 sati, u Maloj sali Narodnog doma u Puntu, Novi put 2.</w:t>
      </w:r>
    </w:p>
    <w:p w:rsidR="00C4193E" w:rsidRPr="00657512" w:rsidRDefault="00C4193E" w:rsidP="00657512">
      <w:pPr>
        <w:pStyle w:val="Bezproreda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850B5">
        <w:rPr>
          <w:rFonts w:ascii="Garamond" w:hAnsi="Garamond" w:cs="Times New Roman"/>
          <w:sz w:val="24"/>
          <w:szCs w:val="24"/>
        </w:rPr>
        <w:t>55</w:t>
      </w:r>
      <w:r w:rsidR="00295407">
        <w:rPr>
          <w:rFonts w:ascii="Garamond" w:hAnsi="Garamond" w:cs="Times New Roman"/>
          <w:sz w:val="24"/>
          <w:szCs w:val="24"/>
        </w:rPr>
        <w:t>-</w:t>
      </w:r>
      <w:r w:rsidR="002850B5">
        <w:rPr>
          <w:rFonts w:ascii="Garamond" w:hAnsi="Garamond" w:cs="Times New Roman"/>
          <w:sz w:val="24"/>
          <w:szCs w:val="24"/>
        </w:rPr>
        <w:t>691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:rsidR="00C4193E" w:rsidRPr="00657512" w:rsidRDefault="00C4193E" w:rsidP="00657512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</w:p>
    <w:p w:rsidR="00E74E70" w:rsidRDefault="00C4193E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</w:t>
      </w:r>
    </w:p>
    <w:p w:rsidR="00C4193E" w:rsidRDefault="00E74E70" w:rsidP="00E74E70">
      <w:pPr>
        <w:pStyle w:val="Bezproreda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:rsidR="00DB0DAE" w:rsidRPr="00657512" w:rsidRDefault="00DB0DAE" w:rsidP="00840C4F">
      <w:pPr>
        <w:pStyle w:val="Bezproreda"/>
        <w:rPr>
          <w:rFonts w:ascii="Garamond" w:hAnsi="Garamond" w:cs="Times New Roman"/>
          <w:sz w:val="24"/>
          <w:szCs w:val="24"/>
        </w:rPr>
      </w:pPr>
    </w:p>
    <w:p w:rsidR="00861241" w:rsidRPr="00657512" w:rsidRDefault="00C4193E" w:rsidP="00BC6DE8">
      <w:pPr>
        <w:pStyle w:val="Bezproreda"/>
        <w:rPr>
          <w:rFonts w:ascii="Garamond" w:hAnsi="Garamond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4E2E06">
        <w:rPr>
          <w:rFonts w:ascii="Garamond" w:hAnsi="Garamond" w:cs="Times New Roman"/>
          <w:sz w:val="24"/>
          <w:szCs w:val="24"/>
        </w:rPr>
        <w:t xml:space="preserve">  </w:t>
      </w:r>
      <w:r w:rsidR="00840C4F">
        <w:rPr>
          <w:rFonts w:ascii="Garamond" w:hAnsi="Garamond" w:cs="Times New Roman"/>
          <w:sz w:val="24"/>
          <w:szCs w:val="24"/>
        </w:rPr>
        <w:t xml:space="preserve">   </w:t>
      </w:r>
      <w:r w:rsidR="004E2E06">
        <w:rPr>
          <w:rFonts w:ascii="Garamond" w:hAnsi="Garamond" w:cs="Times New Roman"/>
          <w:sz w:val="24"/>
          <w:szCs w:val="24"/>
        </w:rPr>
        <w:t xml:space="preserve">    Ivana Svetec,</w:t>
      </w:r>
      <w:r w:rsidRPr="00657512">
        <w:rPr>
          <w:rFonts w:ascii="Garamond" w:hAnsi="Garamond" w:cs="Times New Roman"/>
          <w:sz w:val="24"/>
          <w:szCs w:val="24"/>
        </w:rPr>
        <w:t xml:space="preserve"> dipl.iur.</w:t>
      </w:r>
    </w:p>
    <w:sectPr w:rsidR="00861241" w:rsidRPr="00657512" w:rsidSect="00717EE3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70" w:rsidRDefault="00F31F70">
      <w:pPr>
        <w:spacing w:after="0" w:line="240" w:lineRule="auto"/>
      </w:pPr>
      <w:r>
        <w:separator/>
      </w:r>
    </w:p>
  </w:endnote>
  <w:endnote w:type="continuationSeparator" w:id="0">
    <w:p w:rsidR="00F31F70" w:rsidRDefault="00F3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5797"/>
      <w:docPartObj>
        <w:docPartGallery w:val="Page Numbers (Bottom of Page)"/>
        <w:docPartUnique/>
      </w:docPartObj>
    </w:sdtPr>
    <w:sdtEndPr/>
    <w:sdtContent>
      <w:p w:rsidR="00197284" w:rsidRDefault="0027333C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6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284" w:rsidRDefault="001972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70" w:rsidRDefault="00F31F70">
      <w:pPr>
        <w:spacing w:after="0" w:line="240" w:lineRule="auto"/>
      </w:pPr>
      <w:r>
        <w:separator/>
      </w:r>
    </w:p>
  </w:footnote>
  <w:footnote w:type="continuationSeparator" w:id="0">
    <w:p w:rsidR="00F31F70" w:rsidRDefault="00F3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1D6F"/>
    <w:multiLevelType w:val="hybridMultilevel"/>
    <w:tmpl w:val="81CAAE26"/>
    <w:lvl w:ilvl="0" w:tplc="53CC0AF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641E500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418C2"/>
    <w:multiLevelType w:val="hybridMultilevel"/>
    <w:tmpl w:val="B34E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463"/>
    <w:multiLevelType w:val="hybridMultilevel"/>
    <w:tmpl w:val="ED6CDDF8"/>
    <w:lvl w:ilvl="0" w:tplc="B84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B23AC"/>
    <w:multiLevelType w:val="hybridMultilevel"/>
    <w:tmpl w:val="E7A07FEE"/>
    <w:lvl w:ilvl="0" w:tplc="66B0CE8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024"/>
    <w:multiLevelType w:val="hybridMultilevel"/>
    <w:tmpl w:val="44861956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A8259C"/>
    <w:multiLevelType w:val="hybridMultilevel"/>
    <w:tmpl w:val="5DF4BED0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329C3"/>
    <w:multiLevelType w:val="hybridMultilevel"/>
    <w:tmpl w:val="55A647AC"/>
    <w:lvl w:ilvl="0" w:tplc="1DB0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3E"/>
    <w:rsid w:val="0000212B"/>
    <w:rsid w:val="00003263"/>
    <w:rsid w:val="000151A2"/>
    <w:rsid w:val="0002151B"/>
    <w:rsid w:val="00054907"/>
    <w:rsid w:val="000556CA"/>
    <w:rsid w:val="000743EF"/>
    <w:rsid w:val="00076F1F"/>
    <w:rsid w:val="000862D3"/>
    <w:rsid w:val="00090995"/>
    <w:rsid w:val="000A08E2"/>
    <w:rsid w:val="000B514C"/>
    <w:rsid w:val="000D351B"/>
    <w:rsid w:val="0010378C"/>
    <w:rsid w:val="001143CE"/>
    <w:rsid w:val="00115E5F"/>
    <w:rsid w:val="00117E31"/>
    <w:rsid w:val="0017762C"/>
    <w:rsid w:val="001929E0"/>
    <w:rsid w:val="00197284"/>
    <w:rsid w:val="001D318C"/>
    <w:rsid w:val="001E4474"/>
    <w:rsid w:val="001F01A8"/>
    <w:rsid w:val="001F27E0"/>
    <w:rsid w:val="002076B4"/>
    <w:rsid w:val="0021781E"/>
    <w:rsid w:val="002557CB"/>
    <w:rsid w:val="00260F86"/>
    <w:rsid w:val="00265DC7"/>
    <w:rsid w:val="0027333C"/>
    <w:rsid w:val="00273E6B"/>
    <w:rsid w:val="00276A89"/>
    <w:rsid w:val="002850B5"/>
    <w:rsid w:val="00295407"/>
    <w:rsid w:val="002A5554"/>
    <w:rsid w:val="002D2C02"/>
    <w:rsid w:val="002E6CC0"/>
    <w:rsid w:val="002E7EE7"/>
    <w:rsid w:val="002F5B81"/>
    <w:rsid w:val="003015EF"/>
    <w:rsid w:val="00302931"/>
    <w:rsid w:val="00302EB9"/>
    <w:rsid w:val="00363D9D"/>
    <w:rsid w:val="003A38F6"/>
    <w:rsid w:val="003B14D7"/>
    <w:rsid w:val="003B7FCB"/>
    <w:rsid w:val="003D41F0"/>
    <w:rsid w:val="003E5DF7"/>
    <w:rsid w:val="003F6083"/>
    <w:rsid w:val="00416326"/>
    <w:rsid w:val="0044067E"/>
    <w:rsid w:val="00484B6C"/>
    <w:rsid w:val="00497BC8"/>
    <w:rsid w:val="004B1CB5"/>
    <w:rsid w:val="004B34F0"/>
    <w:rsid w:val="004D433E"/>
    <w:rsid w:val="004D6302"/>
    <w:rsid w:val="004E2E06"/>
    <w:rsid w:val="00501DB0"/>
    <w:rsid w:val="00537617"/>
    <w:rsid w:val="00546F8A"/>
    <w:rsid w:val="005528EF"/>
    <w:rsid w:val="00584344"/>
    <w:rsid w:val="00591A54"/>
    <w:rsid w:val="005B6A6A"/>
    <w:rsid w:val="005C71B5"/>
    <w:rsid w:val="005E36B5"/>
    <w:rsid w:val="005E68DA"/>
    <w:rsid w:val="006159AB"/>
    <w:rsid w:val="00617A67"/>
    <w:rsid w:val="0062185B"/>
    <w:rsid w:val="006238FA"/>
    <w:rsid w:val="00631F2B"/>
    <w:rsid w:val="006375D2"/>
    <w:rsid w:val="00657512"/>
    <w:rsid w:val="0067370B"/>
    <w:rsid w:val="006A2FCD"/>
    <w:rsid w:val="006B3479"/>
    <w:rsid w:val="006C44CC"/>
    <w:rsid w:val="006E6B97"/>
    <w:rsid w:val="006F684F"/>
    <w:rsid w:val="006F6C8B"/>
    <w:rsid w:val="007005E6"/>
    <w:rsid w:val="007058A8"/>
    <w:rsid w:val="00707995"/>
    <w:rsid w:val="00717EE3"/>
    <w:rsid w:val="0074103C"/>
    <w:rsid w:val="007502A3"/>
    <w:rsid w:val="00750487"/>
    <w:rsid w:val="0075267D"/>
    <w:rsid w:val="00796154"/>
    <w:rsid w:val="007A184E"/>
    <w:rsid w:val="007E30AF"/>
    <w:rsid w:val="007F1519"/>
    <w:rsid w:val="007F1D68"/>
    <w:rsid w:val="0080034F"/>
    <w:rsid w:val="00823ACB"/>
    <w:rsid w:val="00827BAE"/>
    <w:rsid w:val="0083519A"/>
    <w:rsid w:val="00840C4F"/>
    <w:rsid w:val="00850EA2"/>
    <w:rsid w:val="00851DC0"/>
    <w:rsid w:val="00853207"/>
    <w:rsid w:val="008571A8"/>
    <w:rsid w:val="00861241"/>
    <w:rsid w:val="00862556"/>
    <w:rsid w:val="008733DA"/>
    <w:rsid w:val="008743D8"/>
    <w:rsid w:val="00881208"/>
    <w:rsid w:val="008B0D68"/>
    <w:rsid w:val="008B4983"/>
    <w:rsid w:val="008C19C8"/>
    <w:rsid w:val="008D4BCF"/>
    <w:rsid w:val="008E11EA"/>
    <w:rsid w:val="008F1391"/>
    <w:rsid w:val="00906B85"/>
    <w:rsid w:val="00941F33"/>
    <w:rsid w:val="00955D63"/>
    <w:rsid w:val="00957C7A"/>
    <w:rsid w:val="009733F4"/>
    <w:rsid w:val="00974F9A"/>
    <w:rsid w:val="00975068"/>
    <w:rsid w:val="00982E2C"/>
    <w:rsid w:val="00993793"/>
    <w:rsid w:val="009A7C7F"/>
    <w:rsid w:val="009B282C"/>
    <w:rsid w:val="00A204E9"/>
    <w:rsid w:val="00A222A4"/>
    <w:rsid w:val="00A90E8C"/>
    <w:rsid w:val="00A92DF3"/>
    <w:rsid w:val="00AC4835"/>
    <w:rsid w:val="00AF58B7"/>
    <w:rsid w:val="00B125C3"/>
    <w:rsid w:val="00B17F6A"/>
    <w:rsid w:val="00B20AC7"/>
    <w:rsid w:val="00B242FE"/>
    <w:rsid w:val="00B3652C"/>
    <w:rsid w:val="00B47C1F"/>
    <w:rsid w:val="00B54F15"/>
    <w:rsid w:val="00B665EF"/>
    <w:rsid w:val="00B81B98"/>
    <w:rsid w:val="00B92D5E"/>
    <w:rsid w:val="00B9539D"/>
    <w:rsid w:val="00BA0073"/>
    <w:rsid w:val="00BC6DE8"/>
    <w:rsid w:val="00C146D3"/>
    <w:rsid w:val="00C32D2F"/>
    <w:rsid w:val="00C4193E"/>
    <w:rsid w:val="00C43741"/>
    <w:rsid w:val="00C756CB"/>
    <w:rsid w:val="00CE48EE"/>
    <w:rsid w:val="00D049F7"/>
    <w:rsid w:val="00D17BDC"/>
    <w:rsid w:val="00D21B83"/>
    <w:rsid w:val="00D27D5E"/>
    <w:rsid w:val="00D34812"/>
    <w:rsid w:val="00D41551"/>
    <w:rsid w:val="00D455E4"/>
    <w:rsid w:val="00D9038F"/>
    <w:rsid w:val="00D95ABE"/>
    <w:rsid w:val="00DB0DAE"/>
    <w:rsid w:val="00DE34D0"/>
    <w:rsid w:val="00E01A0E"/>
    <w:rsid w:val="00E17D55"/>
    <w:rsid w:val="00E412C1"/>
    <w:rsid w:val="00E457D0"/>
    <w:rsid w:val="00E7046F"/>
    <w:rsid w:val="00E74E70"/>
    <w:rsid w:val="00E8228C"/>
    <w:rsid w:val="00E90FAD"/>
    <w:rsid w:val="00E9670B"/>
    <w:rsid w:val="00EC213C"/>
    <w:rsid w:val="00EC2A73"/>
    <w:rsid w:val="00EE6D8D"/>
    <w:rsid w:val="00F2259F"/>
    <w:rsid w:val="00F31F70"/>
    <w:rsid w:val="00F41D9F"/>
    <w:rsid w:val="00F64EFA"/>
    <w:rsid w:val="00F86231"/>
    <w:rsid w:val="00F97494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1713-DA5D-41F5-BDBB-79B26F6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ezproreda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Zadanifontodlomka"/>
    <w:rsid w:val="00C4193E"/>
  </w:style>
  <w:style w:type="paragraph" w:styleId="Podnoje">
    <w:name w:val="footer"/>
    <w:basedOn w:val="Normal"/>
    <w:link w:val="Podnoje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3E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Standard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BECE-5DDC-42D8-8247-001ABA2E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Nataša Kleković</cp:lastModifiedBy>
  <cp:revision>3</cp:revision>
  <cp:lastPrinted>2021-04-28T13:22:00Z</cp:lastPrinted>
  <dcterms:created xsi:type="dcterms:W3CDTF">2021-04-30T08:37:00Z</dcterms:created>
  <dcterms:modified xsi:type="dcterms:W3CDTF">2021-04-30T08:37:00Z</dcterms:modified>
</cp:coreProperties>
</file>